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483E" w14:textId="77777777" w:rsidR="00F01C6C" w:rsidRDefault="00B522F9">
      <w:pPr>
        <w:spacing w:after="120" w:line="240" w:lineRule="auto"/>
        <w:jc w:val="center"/>
        <w:rPr>
          <w:rFonts w:ascii="Arial" w:hAnsi="Arial" w:cs="Arial"/>
          <w:b/>
          <w:color w:val="0F243E"/>
          <w:sz w:val="28"/>
          <w:lang w:val="en-GB"/>
        </w:rPr>
      </w:pPr>
      <w:r>
        <w:rPr>
          <w:rFonts w:ascii="Arial" w:hAnsi="Arial" w:cs="Arial"/>
          <w:b/>
          <w:color w:val="0F243E"/>
          <w:sz w:val="28"/>
          <w:lang w:val="en-GB"/>
        </w:rPr>
        <w:t xml:space="preserve">Solve-RD Data Access Agreement </w:t>
      </w:r>
    </w:p>
    <w:p w14:paraId="3B0A2088" w14:textId="77777777" w:rsidR="00F01C6C" w:rsidRDefault="00B522F9">
      <w:pPr>
        <w:spacing w:after="120" w:line="240" w:lineRule="auto"/>
        <w:jc w:val="both"/>
        <w:rPr>
          <w:rFonts w:ascii="Arial" w:eastAsia="Arial Unicode MS" w:hAnsi="Arial" w:cs="Arial"/>
          <w:b/>
          <w:color w:val="000000"/>
        </w:rPr>
      </w:pPr>
      <w:r>
        <w:rPr>
          <w:rFonts w:ascii="Arial" w:eastAsia="Arial Unicode MS" w:hAnsi="Arial" w:cs="Arial"/>
          <w:b/>
          <w:color w:val="000000"/>
        </w:rPr>
        <w:t xml:space="preserve">This agreement governs the terms on which access will be granted to the sequence and genotype data, “-omics” </w:t>
      </w:r>
      <w:r>
        <w:rPr>
          <w:rFonts w:ascii="Arial" w:eastAsia="Arial Unicode MS" w:hAnsi="Arial" w:cs="Arial"/>
          <w:b/>
          <w:i/>
          <w:color w:val="000000"/>
        </w:rPr>
        <w:t>Data</w:t>
      </w:r>
      <w:r>
        <w:rPr>
          <w:rFonts w:ascii="Arial" w:eastAsia="Arial Unicode MS" w:hAnsi="Arial" w:cs="Arial"/>
          <w:b/>
          <w:color w:val="000000"/>
        </w:rPr>
        <w:t xml:space="preserve"> (such as transcriptomics, proteomics or metabolomics </w:t>
      </w:r>
      <w:r>
        <w:rPr>
          <w:rFonts w:ascii="Arial" w:eastAsia="Arial Unicode MS" w:hAnsi="Arial" w:cs="Arial"/>
          <w:b/>
          <w:i/>
          <w:color w:val="000000"/>
        </w:rPr>
        <w:t>Data</w:t>
      </w:r>
      <w:r>
        <w:rPr>
          <w:rFonts w:ascii="Arial" w:eastAsia="Arial Unicode MS" w:hAnsi="Arial" w:cs="Arial"/>
          <w:b/>
          <w:color w:val="000000"/>
        </w:rPr>
        <w:t xml:space="preserve">) as well as accompanying phenotype </w:t>
      </w:r>
      <w:r>
        <w:rPr>
          <w:rFonts w:ascii="Arial" w:eastAsia="Arial Unicode MS" w:hAnsi="Arial" w:cs="Arial"/>
          <w:b/>
          <w:i/>
          <w:color w:val="000000"/>
        </w:rPr>
        <w:t>Data</w:t>
      </w:r>
      <w:r>
        <w:rPr>
          <w:rFonts w:ascii="Arial" w:eastAsia="Arial Unicode MS" w:hAnsi="Arial" w:cs="Arial"/>
          <w:b/>
          <w:color w:val="000000"/>
        </w:rPr>
        <w:t xml:space="preserve"> generated by the Solve-RD </w:t>
      </w:r>
      <w:r>
        <w:rPr>
          <w:rFonts w:ascii="Arial" w:eastAsia="Arial Unicode MS" w:hAnsi="Arial" w:cs="Arial"/>
          <w:b/>
          <w:i/>
          <w:color w:val="000000"/>
        </w:rPr>
        <w:t>Consortium</w:t>
      </w:r>
      <w:r>
        <w:rPr>
          <w:rFonts w:ascii="Arial" w:eastAsia="Arial Unicode MS" w:hAnsi="Arial" w:cs="Arial"/>
          <w:b/>
          <w:color w:val="000000"/>
        </w:rPr>
        <w:t>.</w:t>
      </w:r>
    </w:p>
    <w:p w14:paraId="0E8EC91E" w14:textId="77777777" w:rsidR="00F01C6C" w:rsidRDefault="00B522F9">
      <w:pPr>
        <w:spacing w:after="120" w:line="240" w:lineRule="auto"/>
        <w:jc w:val="both"/>
        <w:rPr>
          <w:rFonts w:ascii="Arial" w:eastAsia="Arial Unicode MS" w:hAnsi="Arial" w:cs="Arial"/>
          <w:b/>
          <w:color w:val="000000"/>
        </w:rPr>
      </w:pPr>
      <w:r>
        <w:rPr>
          <w:rFonts w:ascii="Arial" w:eastAsia="Arial Unicode MS" w:hAnsi="Arial" w:cs="Arial"/>
          <w:b/>
          <w:color w:val="000000"/>
        </w:rPr>
        <w:t xml:space="preserve">For the sake of clarity, the terms of access set out in this agreement apply to all of the </w:t>
      </w:r>
      <w:r>
        <w:rPr>
          <w:rFonts w:ascii="Arial" w:eastAsia="Arial Unicode MS" w:hAnsi="Arial" w:cs="Arial"/>
          <w:b/>
          <w:i/>
          <w:color w:val="000000"/>
        </w:rPr>
        <w:t>User</w:t>
      </w:r>
      <w:r>
        <w:rPr>
          <w:rFonts w:ascii="Arial" w:eastAsia="Arial Unicode MS" w:hAnsi="Arial" w:cs="Arial"/>
          <w:b/>
          <w:color w:val="000000"/>
        </w:rPr>
        <w:t xml:space="preserve">, </w:t>
      </w:r>
      <w:r>
        <w:rPr>
          <w:rFonts w:ascii="Arial" w:eastAsia="Arial Unicode MS" w:hAnsi="Arial" w:cs="Arial"/>
          <w:b/>
          <w:i/>
          <w:color w:val="000000"/>
        </w:rPr>
        <w:t>Authorised Personnel</w:t>
      </w:r>
      <w:r>
        <w:rPr>
          <w:rFonts w:ascii="Arial" w:eastAsia="Arial Unicode MS" w:hAnsi="Arial" w:cs="Arial"/>
          <w:b/>
          <w:color w:val="000000"/>
        </w:rPr>
        <w:t xml:space="preserve"> within the </w:t>
      </w:r>
      <w:r>
        <w:rPr>
          <w:rFonts w:ascii="Arial" w:eastAsia="Arial Unicode MS" w:hAnsi="Arial" w:cs="Arial"/>
          <w:b/>
          <w:i/>
          <w:color w:val="000000"/>
        </w:rPr>
        <w:t>User’s</w:t>
      </w:r>
      <w:r>
        <w:rPr>
          <w:rFonts w:ascii="Arial" w:eastAsia="Arial Unicode MS" w:hAnsi="Arial" w:cs="Arial"/>
          <w:b/>
          <w:color w:val="000000"/>
        </w:rPr>
        <w:t xml:space="preserve"> research group, and the </w:t>
      </w:r>
      <w:r>
        <w:rPr>
          <w:rFonts w:ascii="Arial" w:eastAsia="Arial Unicode MS" w:hAnsi="Arial" w:cs="Arial"/>
          <w:b/>
          <w:i/>
          <w:color w:val="000000"/>
        </w:rPr>
        <w:t>User Institution</w:t>
      </w:r>
      <w:r>
        <w:rPr>
          <w:rFonts w:ascii="Arial" w:eastAsia="Arial Unicode MS" w:hAnsi="Arial" w:cs="Arial"/>
          <w:b/>
          <w:color w:val="000000"/>
        </w:rPr>
        <w:t xml:space="preserve"> (as defined below). Within the Agreement “You” and “</w:t>
      </w:r>
      <w:proofErr w:type="gramStart"/>
      <w:r>
        <w:rPr>
          <w:rFonts w:ascii="Arial" w:eastAsia="Arial Unicode MS" w:hAnsi="Arial" w:cs="Arial"/>
          <w:b/>
          <w:color w:val="000000"/>
        </w:rPr>
        <w:t>Your</w:t>
      </w:r>
      <w:proofErr w:type="gramEnd"/>
      <w:r>
        <w:rPr>
          <w:rFonts w:ascii="Arial" w:eastAsia="Arial Unicode MS" w:hAnsi="Arial" w:cs="Arial"/>
          <w:b/>
          <w:color w:val="000000"/>
        </w:rPr>
        <w:t xml:space="preserve">” shall be construed to refer to all these. In signing this agreement, </w:t>
      </w:r>
      <w:proofErr w:type="gramStart"/>
      <w:r>
        <w:rPr>
          <w:rFonts w:ascii="Arial" w:eastAsia="Arial Unicode MS" w:hAnsi="Arial" w:cs="Arial"/>
          <w:b/>
          <w:color w:val="000000"/>
        </w:rPr>
        <w:t>You</w:t>
      </w:r>
      <w:proofErr w:type="gramEnd"/>
      <w:r>
        <w:rPr>
          <w:rFonts w:ascii="Arial" w:eastAsia="Arial Unicode MS" w:hAnsi="Arial" w:cs="Arial"/>
          <w:b/>
          <w:color w:val="000000"/>
        </w:rPr>
        <w:t xml:space="preserve"> are agreeing to be bound by the terms and conditions of access set out in this agreement.</w:t>
      </w:r>
    </w:p>
    <w:p w14:paraId="16C647DC" w14:textId="77777777" w:rsidR="00F01C6C" w:rsidRDefault="00F01C6C">
      <w:pPr>
        <w:autoSpaceDE w:val="0"/>
        <w:autoSpaceDN w:val="0"/>
        <w:adjustRightInd w:val="0"/>
        <w:spacing w:after="120" w:line="240" w:lineRule="auto"/>
        <w:rPr>
          <w:rFonts w:ascii="Arial" w:hAnsi="Arial" w:cs="Arial-BoldMT"/>
          <w:b/>
          <w:bCs/>
          <w:color w:val="000000"/>
        </w:rPr>
      </w:pPr>
    </w:p>
    <w:p w14:paraId="4FBF9318" w14:textId="77777777" w:rsidR="00F01C6C" w:rsidRDefault="00B522F9">
      <w:pPr>
        <w:autoSpaceDE w:val="0"/>
        <w:autoSpaceDN w:val="0"/>
        <w:adjustRightInd w:val="0"/>
        <w:spacing w:after="120" w:line="240" w:lineRule="auto"/>
        <w:rPr>
          <w:rFonts w:ascii="Arial" w:hAnsi="Arial" w:cs="Arial-BoldMT"/>
          <w:bCs/>
          <w:color w:val="000000"/>
        </w:rPr>
      </w:pPr>
      <w:r>
        <w:rPr>
          <w:rFonts w:ascii="Arial" w:hAnsi="Arial" w:cs="Arial-BoldMT"/>
          <w:b/>
          <w:bCs/>
          <w:color w:val="000000"/>
        </w:rPr>
        <w:t xml:space="preserve">Title of </w:t>
      </w:r>
      <w:r>
        <w:rPr>
          <w:rFonts w:ascii="Arial" w:hAnsi="Arial" w:cs="Arial-BoldMT"/>
          <w:b/>
          <w:bCs/>
          <w:i/>
          <w:color w:val="000000"/>
        </w:rPr>
        <w:t>Research Project</w:t>
      </w:r>
    </w:p>
    <w:p w14:paraId="037AE733" w14:textId="77777777" w:rsidR="00F01C6C" w:rsidRDefault="00B522F9">
      <w:pPr>
        <w:autoSpaceDE w:val="0"/>
        <w:autoSpaceDN w:val="0"/>
        <w:adjustRightInd w:val="0"/>
        <w:spacing w:after="120" w:line="240" w:lineRule="auto"/>
        <w:rPr>
          <w:rFonts w:ascii="Arial" w:hAnsi="Arial" w:cs="Arial-BoldMT"/>
          <w:bCs/>
          <w:color w:val="000000"/>
        </w:rPr>
      </w:pPr>
      <w:r>
        <w:rPr>
          <w:rFonts w:ascii="Arial" w:hAnsi="Arial" w:cs="Arial-BoldMT"/>
          <w:bCs/>
          <w:color w:val="000000"/>
        </w:rPr>
        <w:t>120 characters maximum – this will be made public with Your name, institution and project description in lay terms on access being granted</w:t>
      </w:r>
    </w:p>
    <w:sdt>
      <w:sdtPr>
        <w:rPr>
          <w:rFonts w:ascii="Arial" w:hAnsi="Arial" w:cs="Arial-BoldMT"/>
          <w:bCs/>
          <w:color w:val="000000"/>
          <w:lang w:val="en-GB"/>
        </w:rPr>
        <w:id w:val="23371569"/>
        <w:placeholder>
          <w:docPart w:val="09A60050CEEF46299B5118F9B04275A6"/>
        </w:placeholder>
        <w:showingPlcHdr/>
        <w15:color w:val="3366FF"/>
      </w:sdtPr>
      <w:sdtEndPr/>
      <w:sdtContent>
        <w:p w14:paraId="1D043D16" w14:textId="77777777" w:rsidR="00F01C6C" w:rsidRDefault="00B522F9">
          <w:pPr>
            <w:pBdr>
              <w:top w:val="single" w:sz="4" w:space="1" w:color="auto"/>
              <w:left w:val="single" w:sz="4" w:space="4" w:color="auto"/>
              <w:bottom w:val="single" w:sz="4" w:space="21" w:color="auto"/>
              <w:right w:val="single" w:sz="4" w:space="4" w:color="auto"/>
            </w:pBdr>
            <w:autoSpaceDE w:val="0"/>
            <w:autoSpaceDN w:val="0"/>
            <w:adjustRightInd w:val="0"/>
            <w:spacing w:after="120" w:line="240" w:lineRule="auto"/>
            <w:rPr>
              <w:rFonts w:ascii="Arial" w:hAnsi="Arial" w:cs="Arial-BoldMT"/>
              <w:bCs/>
              <w:color w:val="000000"/>
              <w:lang w:val="en-GB"/>
            </w:rPr>
          </w:pPr>
          <w:r>
            <w:rPr>
              <w:rStyle w:val="Platzhaltertext"/>
            </w:rPr>
            <w:t>Klicken oder tippen Sie hier, um Text einzugeben.</w:t>
          </w:r>
        </w:p>
      </w:sdtContent>
    </w:sdt>
    <w:p w14:paraId="46A83940" w14:textId="77777777" w:rsidR="00F01C6C" w:rsidRDefault="00F01C6C">
      <w:pPr>
        <w:autoSpaceDE w:val="0"/>
        <w:autoSpaceDN w:val="0"/>
        <w:adjustRightInd w:val="0"/>
        <w:spacing w:after="120" w:line="240" w:lineRule="auto"/>
        <w:rPr>
          <w:rFonts w:ascii="Arial" w:hAnsi="Arial" w:cs="Arial-BoldMT"/>
          <w:bCs/>
          <w:color w:val="000000"/>
          <w:lang w:val="en-GB"/>
        </w:rPr>
      </w:pPr>
    </w:p>
    <w:p w14:paraId="3EA9384C" w14:textId="77777777" w:rsidR="00F01C6C" w:rsidRDefault="00B522F9">
      <w:pPr>
        <w:autoSpaceDE w:val="0"/>
        <w:autoSpaceDN w:val="0"/>
        <w:adjustRightInd w:val="0"/>
        <w:spacing w:after="120" w:line="240" w:lineRule="auto"/>
        <w:rPr>
          <w:rFonts w:ascii="Arial" w:hAnsi="Arial" w:cs="Arial-BoldMT"/>
          <w:b/>
          <w:bCs/>
          <w:color w:val="000000"/>
          <w:lang w:val="en-GB"/>
        </w:rPr>
      </w:pPr>
      <w:r>
        <w:rPr>
          <w:rFonts w:ascii="Arial" w:hAnsi="Arial" w:cs="Arial-BoldMT"/>
          <w:b/>
          <w:bCs/>
          <w:color w:val="000000"/>
          <w:lang w:val="en-GB"/>
        </w:rPr>
        <w:t>Name of applicant (</w:t>
      </w:r>
      <w:r>
        <w:rPr>
          <w:rFonts w:ascii="Arial" w:hAnsi="Arial" w:cs="Arial-BoldMT"/>
          <w:b/>
          <w:bCs/>
          <w:i/>
          <w:color w:val="000000"/>
          <w:lang w:val="en-GB"/>
        </w:rPr>
        <w:t>User</w:t>
      </w:r>
      <w:r>
        <w:rPr>
          <w:rFonts w:ascii="Arial" w:hAnsi="Arial" w:cs="Arial-BoldMT"/>
          <w:b/>
          <w:bCs/>
          <w:color w:val="000000"/>
          <w:lang w:val="en-GB"/>
        </w:rPr>
        <w:t>), including affiliation and contact details</w:t>
      </w:r>
    </w:p>
    <w:tbl>
      <w:tblPr>
        <w:tblStyle w:val="TabellemithellemGitternetz"/>
        <w:tblW w:w="0" w:type="auto"/>
        <w:tblLook w:val="04A0" w:firstRow="1" w:lastRow="0" w:firstColumn="1" w:lastColumn="0" w:noHBand="0" w:noVBand="1"/>
      </w:tblPr>
      <w:tblGrid>
        <w:gridCol w:w="2910"/>
        <w:gridCol w:w="6440"/>
      </w:tblGrid>
      <w:tr w:rsidR="00F01C6C" w14:paraId="4FA21352" w14:textId="77777777">
        <w:tc>
          <w:tcPr>
            <w:tcW w:w="2943" w:type="dxa"/>
          </w:tcPr>
          <w:p w14:paraId="7CE19299"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Name with title:</w:t>
            </w:r>
          </w:p>
        </w:tc>
        <w:sdt>
          <w:sdtPr>
            <w:rPr>
              <w:rFonts w:ascii="Arial" w:eastAsia="Cambria" w:hAnsi="Arial" w:cs="Arial-BoldMT"/>
              <w:bCs/>
              <w:color w:val="000000"/>
              <w:lang w:val="en-GB"/>
            </w:rPr>
            <w:id w:val="912595545"/>
            <w:placeholder>
              <w:docPart w:val="E5E0EB2763FC40DF9DABC06E1AF3FFC1"/>
            </w:placeholder>
            <w:showingPlcHdr/>
            <w:text/>
          </w:sdtPr>
          <w:sdtEndPr/>
          <w:sdtContent>
            <w:tc>
              <w:tcPr>
                <w:tcW w:w="6557" w:type="dxa"/>
              </w:tcPr>
              <w:p w14:paraId="74C1F35C"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Klicken oder tippen Sie hier, um Text einzugeben.</w:t>
                </w:r>
              </w:p>
            </w:tc>
          </w:sdtContent>
        </w:sdt>
      </w:tr>
      <w:tr w:rsidR="00F01C6C" w14:paraId="1A363FEB" w14:textId="77777777">
        <w:tc>
          <w:tcPr>
            <w:tcW w:w="2943" w:type="dxa"/>
          </w:tcPr>
          <w:p w14:paraId="17CC1738"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Position:</w:t>
            </w:r>
          </w:p>
        </w:tc>
        <w:sdt>
          <w:sdtPr>
            <w:rPr>
              <w:rFonts w:ascii="Arial" w:eastAsia="Cambria" w:hAnsi="Arial" w:cs="Arial-BoldMT"/>
              <w:bCs/>
              <w:color w:val="000000"/>
              <w:lang w:val="en-GB"/>
            </w:rPr>
            <w:id w:val="594441380"/>
            <w:placeholder>
              <w:docPart w:val="B3042A6BCA944586BD2B08DAFEE039DA"/>
            </w:placeholder>
            <w:showingPlcHdr/>
            <w:text/>
          </w:sdtPr>
          <w:sdtEndPr/>
          <w:sdtContent>
            <w:tc>
              <w:tcPr>
                <w:tcW w:w="6557" w:type="dxa"/>
              </w:tcPr>
              <w:p w14:paraId="0BA37E70"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Klicken oder tippen Sie hier, um Text einzugeben.</w:t>
                </w:r>
              </w:p>
            </w:tc>
          </w:sdtContent>
        </w:sdt>
      </w:tr>
      <w:tr w:rsidR="00F01C6C" w14:paraId="5A99F056" w14:textId="77777777">
        <w:tc>
          <w:tcPr>
            <w:tcW w:w="2943" w:type="dxa"/>
          </w:tcPr>
          <w:p w14:paraId="2E3EDAD0"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i/>
                <w:color w:val="000000"/>
                <w:lang w:val="en-GB"/>
              </w:rPr>
              <w:t>User Institution</w:t>
            </w:r>
            <w:r>
              <w:rPr>
                <w:rFonts w:ascii="Arial" w:eastAsia="Cambria" w:hAnsi="Arial" w:cs="Arial-BoldMT"/>
                <w:b/>
                <w:bCs/>
                <w:color w:val="000000"/>
                <w:lang w:val="en-GB"/>
              </w:rPr>
              <w:t>:</w:t>
            </w:r>
          </w:p>
        </w:tc>
        <w:sdt>
          <w:sdtPr>
            <w:rPr>
              <w:rFonts w:ascii="Arial" w:eastAsia="Cambria" w:hAnsi="Arial" w:cs="Arial-BoldMT"/>
              <w:bCs/>
              <w:color w:val="000000"/>
              <w:lang w:val="en-GB"/>
            </w:rPr>
            <w:id w:val="209540787"/>
            <w:placeholder>
              <w:docPart w:val="0CC58F85D88E47B7801022C1CD01E69A"/>
            </w:placeholder>
            <w:showingPlcHdr/>
            <w:text/>
          </w:sdtPr>
          <w:sdtEndPr/>
          <w:sdtContent>
            <w:tc>
              <w:tcPr>
                <w:tcW w:w="6557" w:type="dxa"/>
              </w:tcPr>
              <w:p w14:paraId="3C5D1922"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Klicken oder tippen Sie hier, um Text einzugeben.</w:t>
                </w:r>
              </w:p>
            </w:tc>
          </w:sdtContent>
        </w:sdt>
      </w:tr>
      <w:tr w:rsidR="00F01C6C" w14:paraId="3C4519B7" w14:textId="77777777">
        <w:tc>
          <w:tcPr>
            <w:tcW w:w="2943" w:type="dxa"/>
          </w:tcPr>
          <w:p w14:paraId="5EA5FBEA"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Institutional postal address:</w:t>
            </w:r>
          </w:p>
        </w:tc>
        <w:sdt>
          <w:sdtPr>
            <w:rPr>
              <w:rFonts w:ascii="Arial" w:eastAsia="Cambria" w:hAnsi="Arial" w:cs="Arial-BoldMT"/>
              <w:bCs/>
              <w:color w:val="000000"/>
              <w:lang w:val="en-GB"/>
            </w:rPr>
            <w:id w:val="1442641930"/>
            <w:placeholder>
              <w:docPart w:val="A25E907B83CE4DB797AD03073586FD38"/>
            </w:placeholder>
            <w:showingPlcHdr/>
            <w:text/>
          </w:sdtPr>
          <w:sdtEndPr/>
          <w:sdtContent>
            <w:tc>
              <w:tcPr>
                <w:tcW w:w="6557" w:type="dxa"/>
              </w:tcPr>
              <w:p w14:paraId="20BE36B2"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Klicken oder tippen Sie hier, um Text einzugeben.</w:t>
                </w:r>
              </w:p>
            </w:tc>
          </w:sdtContent>
        </w:sdt>
      </w:tr>
      <w:tr w:rsidR="00F01C6C" w14:paraId="4F719CEC" w14:textId="77777777">
        <w:tc>
          <w:tcPr>
            <w:tcW w:w="2943" w:type="dxa"/>
          </w:tcPr>
          <w:p w14:paraId="41F84D29"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Institutional email address:</w:t>
            </w:r>
          </w:p>
        </w:tc>
        <w:sdt>
          <w:sdtPr>
            <w:rPr>
              <w:rFonts w:ascii="Arial" w:eastAsia="Cambria" w:hAnsi="Arial" w:cs="Arial-BoldMT"/>
              <w:bCs/>
              <w:color w:val="000000"/>
              <w:lang w:val="en-GB"/>
            </w:rPr>
            <w:id w:val="407200078"/>
            <w:placeholder>
              <w:docPart w:val="9E8E31284D084B33B4C1AAC826EAA171"/>
            </w:placeholder>
            <w:showingPlcHdr/>
            <w:text/>
          </w:sdtPr>
          <w:sdtEndPr/>
          <w:sdtContent>
            <w:tc>
              <w:tcPr>
                <w:tcW w:w="6557" w:type="dxa"/>
              </w:tcPr>
              <w:p w14:paraId="6DB4E2E7"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 xml:space="preserve">Klicken oder </w:t>
                </w:r>
                <w:r>
                  <w:rPr>
                    <w:rStyle w:val="Platzhaltertext"/>
                  </w:rPr>
                  <w:t>tippen Sie hier, um Text einzugeben.</w:t>
                </w:r>
              </w:p>
            </w:tc>
          </w:sdtContent>
        </w:sdt>
      </w:tr>
      <w:tr w:rsidR="00F01C6C" w14:paraId="4395529A" w14:textId="77777777">
        <w:trPr>
          <w:trHeight w:val="794"/>
        </w:trPr>
        <w:tc>
          <w:tcPr>
            <w:tcW w:w="2943" w:type="dxa"/>
          </w:tcPr>
          <w:p w14:paraId="549DDDE1"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Signature:</w:t>
            </w:r>
          </w:p>
        </w:tc>
        <w:tc>
          <w:tcPr>
            <w:tcW w:w="6557" w:type="dxa"/>
          </w:tcPr>
          <w:p w14:paraId="4755D9E7" w14:textId="77777777" w:rsidR="00F01C6C" w:rsidRDefault="00F01C6C">
            <w:pPr>
              <w:autoSpaceDE w:val="0"/>
              <w:autoSpaceDN w:val="0"/>
              <w:adjustRightInd w:val="0"/>
              <w:spacing w:after="120" w:line="240" w:lineRule="auto"/>
              <w:rPr>
                <w:rFonts w:ascii="Arial" w:eastAsia="Cambria" w:hAnsi="Arial" w:cs="Arial-BoldMT"/>
                <w:bCs/>
                <w:color w:val="000000"/>
                <w:lang w:val="en-GB"/>
              </w:rPr>
            </w:pPr>
          </w:p>
        </w:tc>
      </w:tr>
      <w:tr w:rsidR="00F01C6C" w14:paraId="2935BB35" w14:textId="77777777">
        <w:tc>
          <w:tcPr>
            <w:tcW w:w="2943" w:type="dxa"/>
          </w:tcPr>
          <w:p w14:paraId="528EB60F"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Date:</w:t>
            </w:r>
          </w:p>
        </w:tc>
        <w:sdt>
          <w:sdtPr>
            <w:rPr>
              <w:rFonts w:ascii="Arial" w:eastAsia="Cambria" w:hAnsi="Arial" w:cs="Arial-BoldMT"/>
              <w:bCs/>
              <w:color w:val="000000"/>
              <w:lang w:val="en-GB"/>
            </w:rPr>
            <w:id w:val="1073170162"/>
            <w:placeholder>
              <w:docPart w:val="67C279B01B254B5AB835E8DB9A9F1A95"/>
            </w:placeholder>
            <w:showingPlcHdr/>
            <w:date>
              <w:dateFormat w:val="dd.MM.yyyy"/>
              <w:lid w:val="de-DE"/>
              <w:storeMappedDataAs w:val="dateTime"/>
              <w:calendar w:val="gregorian"/>
            </w:date>
          </w:sdtPr>
          <w:sdtEndPr/>
          <w:sdtContent>
            <w:tc>
              <w:tcPr>
                <w:tcW w:w="6557" w:type="dxa"/>
              </w:tcPr>
              <w:p w14:paraId="47EB4EAA"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Klicken oder tippen Sie, um ein Datum einzugeben.</w:t>
                </w:r>
              </w:p>
            </w:tc>
          </w:sdtContent>
        </w:sdt>
      </w:tr>
    </w:tbl>
    <w:p w14:paraId="0D5BA5DE" w14:textId="77777777" w:rsidR="00F01C6C" w:rsidRDefault="00F01C6C">
      <w:pPr>
        <w:autoSpaceDE w:val="0"/>
        <w:autoSpaceDN w:val="0"/>
        <w:adjustRightInd w:val="0"/>
        <w:spacing w:after="120" w:line="240" w:lineRule="auto"/>
        <w:rPr>
          <w:rFonts w:ascii="Arial" w:hAnsi="Arial" w:cs="Arial-BoldMT"/>
          <w:bCs/>
          <w:color w:val="000000"/>
          <w:lang w:val="en-GB"/>
        </w:rPr>
      </w:pPr>
    </w:p>
    <w:p w14:paraId="0FF6DF50" w14:textId="77777777" w:rsidR="00F01C6C" w:rsidRDefault="00B522F9">
      <w:pPr>
        <w:autoSpaceDE w:val="0"/>
        <w:autoSpaceDN w:val="0"/>
        <w:adjustRightInd w:val="0"/>
        <w:spacing w:after="120" w:line="240" w:lineRule="auto"/>
        <w:rPr>
          <w:rFonts w:ascii="Arial" w:hAnsi="Arial" w:cs="Arial-BoldMT"/>
          <w:b/>
          <w:bCs/>
          <w:color w:val="000000"/>
          <w:lang w:val="en-GB"/>
        </w:rPr>
      </w:pPr>
      <w:r>
        <w:rPr>
          <w:rFonts w:ascii="Arial" w:hAnsi="Arial" w:cs="Arial-BoldMT"/>
          <w:b/>
          <w:bCs/>
          <w:color w:val="000000"/>
          <w:lang w:val="en-GB"/>
        </w:rPr>
        <w:t xml:space="preserve">Name of authorised representative of the </w:t>
      </w:r>
      <w:r>
        <w:rPr>
          <w:rFonts w:ascii="Arial" w:hAnsi="Arial" w:cs="Arial-BoldMT"/>
          <w:b/>
          <w:bCs/>
          <w:i/>
          <w:color w:val="000000"/>
          <w:lang w:val="en-GB"/>
        </w:rPr>
        <w:t>User Institution</w:t>
      </w:r>
      <w:r>
        <w:rPr>
          <w:rFonts w:ascii="Arial" w:hAnsi="Arial" w:cs="Arial-BoldMT"/>
          <w:b/>
          <w:bCs/>
          <w:color w:val="000000"/>
          <w:lang w:val="en-GB"/>
        </w:rPr>
        <w:t xml:space="preserve">, </w:t>
      </w:r>
      <w:bookmarkStart w:id="0" w:name="_Hlk139541964"/>
      <w:r>
        <w:rPr>
          <w:rFonts w:ascii="Arial" w:hAnsi="Arial" w:cs="Arial-BoldMT"/>
          <w:b/>
          <w:bCs/>
          <w:color w:val="000000"/>
          <w:lang w:val="en-GB"/>
        </w:rPr>
        <w:t xml:space="preserve">including affiliation </w:t>
      </w:r>
      <w:bookmarkEnd w:id="0"/>
      <w:r>
        <w:rPr>
          <w:rFonts w:ascii="Arial" w:hAnsi="Arial" w:cs="Arial-BoldMT"/>
          <w:b/>
          <w:bCs/>
          <w:color w:val="000000"/>
          <w:lang w:val="en-GB"/>
        </w:rPr>
        <w:t>and contact details</w:t>
      </w:r>
    </w:p>
    <w:tbl>
      <w:tblPr>
        <w:tblStyle w:val="TabellemithellemGitternetz"/>
        <w:tblW w:w="0" w:type="auto"/>
        <w:tblLook w:val="04A0" w:firstRow="1" w:lastRow="0" w:firstColumn="1" w:lastColumn="0" w:noHBand="0" w:noVBand="1"/>
      </w:tblPr>
      <w:tblGrid>
        <w:gridCol w:w="2910"/>
        <w:gridCol w:w="6440"/>
      </w:tblGrid>
      <w:tr w:rsidR="00F01C6C" w14:paraId="0173BEAB" w14:textId="77777777">
        <w:tc>
          <w:tcPr>
            <w:tcW w:w="2943" w:type="dxa"/>
          </w:tcPr>
          <w:p w14:paraId="0CE1B33E"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Name with title:</w:t>
            </w:r>
          </w:p>
        </w:tc>
        <w:sdt>
          <w:sdtPr>
            <w:rPr>
              <w:rFonts w:ascii="Arial" w:eastAsia="Cambria" w:hAnsi="Arial" w:cs="Arial-BoldMT"/>
              <w:bCs/>
              <w:color w:val="000000"/>
              <w:lang w:val="en-GB"/>
            </w:rPr>
            <w:id w:val="329487902"/>
            <w:placeholder>
              <w:docPart w:val="E3617A1FFEF746D381AB67D7B88EACE3"/>
            </w:placeholder>
            <w:showingPlcHdr/>
            <w:text/>
          </w:sdtPr>
          <w:sdtEndPr/>
          <w:sdtContent>
            <w:tc>
              <w:tcPr>
                <w:tcW w:w="6557" w:type="dxa"/>
              </w:tcPr>
              <w:p w14:paraId="49A60752"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 xml:space="preserve">Klicken oder tippen </w:t>
                </w:r>
                <w:r>
                  <w:rPr>
                    <w:rStyle w:val="Platzhaltertext"/>
                  </w:rPr>
                  <w:t>Sie hier, um Text einzugeben.</w:t>
                </w:r>
              </w:p>
            </w:tc>
          </w:sdtContent>
        </w:sdt>
      </w:tr>
      <w:tr w:rsidR="00F01C6C" w14:paraId="7A5B8399" w14:textId="77777777">
        <w:tc>
          <w:tcPr>
            <w:tcW w:w="2943" w:type="dxa"/>
          </w:tcPr>
          <w:p w14:paraId="50664C7C"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Position:</w:t>
            </w:r>
          </w:p>
        </w:tc>
        <w:sdt>
          <w:sdtPr>
            <w:rPr>
              <w:rFonts w:ascii="Arial" w:eastAsia="Cambria" w:hAnsi="Arial" w:cs="Arial-BoldMT"/>
              <w:bCs/>
              <w:color w:val="000000"/>
              <w:lang w:val="en-GB"/>
            </w:rPr>
            <w:id w:val="1341584421"/>
            <w:placeholder>
              <w:docPart w:val="4539E62E7FF449E28DEB0A970AAB6FBB"/>
            </w:placeholder>
            <w:showingPlcHdr/>
            <w:text/>
          </w:sdtPr>
          <w:sdtEndPr/>
          <w:sdtContent>
            <w:tc>
              <w:tcPr>
                <w:tcW w:w="6557" w:type="dxa"/>
              </w:tcPr>
              <w:p w14:paraId="7F910AE2"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Klicken oder tippen Sie hier, um Text einzugeben.</w:t>
                </w:r>
              </w:p>
            </w:tc>
          </w:sdtContent>
        </w:sdt>
      </w:tr>
      <w:tr w:rsidR="00F01C6C" w14:paraId="1DE4BFCF" w14:textId="77777777">
        <w:tc>
          <w:tcPr>
            <w:tcW w:w="2943" w:type="dxa"/>
          </w:tcPr>
          <w:p w14:paraId="23D47C65"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User Institution:</w:t>
            </w:r>
          </w:p>
        </w:tc>
        <w:sdt>
          <w:sdtPr>
            <w:rPr>
              <w:rFonts w:ascii="Arial" w:eastAsia="Cambria" w:hAnsi="Arial" w:cs="Arial-BoldMT"/>
              <w:bCs/>
              <w:color w:val="000000"/>
              <w:lang w:val="en-GB"/>
            </w:rPr>
            <w:id w:val="-1695918513"/>
            <w:placeholder>
              <w:docPart w:val="EACE51A1741245CB90A747425444B5F6"/>
            </w:placeholder>
            <w:showingPlcHdr/>
            <w:text/>
          </w:sdtPr>
          <w:sdtEndPr/>
          <w:sdtContent>
            <w:tc>
              <w:tcPr>
                <w:tcW w:w="6557" w:type="dxa"/>
              </w:tcPr>
              <w:p w14:paraId="29B4F341"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Klicken oder tippen Sie hier, um Text einzugeben.</w:t>
                </w:r>
              </w:p>
            </w:tc>
          </w:sdtContent>
        </w:sdt>
      </w:tr>
      <w:tr w:rsidR="00F01C6C" w14:paraId="3E2010EF" w14:textId="77777777">
        <w:tc>
          <w:tcPr>
            <w:tcW w:w="2943" w:type="dxa"/>
          </w:tcPr>
          <w:p w14:paraId="6B9F2EB4"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Institutional postal address:</w:t>
            </w:r>
          </w:p>
        </w:tc>
        <w:sdt>
          <w:sdtPr>
            <w:rPr>
              <w:rFonts w:ascii="Arial" w:eastAsia="Cambria" w:hAnsi="Arial" w:cs="Arial-BoldMT"/>
              <w:bCs/>
              <w:color w:val="000000"/>
              <w:lang w:val="en-GB"/>
            </w:rPr>
            <w:id w:val="1827166206"/>
            <w:placeholder>
              <w:docPart w:val="50DAC032EF7E4663B4545406BF8A307C"/>
            </w:placeholder>
            <w:showingPlcHdr/>
            <w:text/>
          </w:sdtPr>
          <w:sdtEndPr/>
          <w:sdtContent>
            <w:tc>
              <w:tcPr>
                <w:tcW w:w="6557" w:type="dxa"/>
              </w:tcPr>
              <w:p w14:paraId="54CFACAB"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 xml:space="preserve">Klicken oder tippen Sie hier, um Text </w:t>
                </w:r>
                <w:r>
                  <w:rPr>
                    <w:rStyle w:val="Platzhaltertext"/>
                  </w:rPr>
                  <w:t>einzugeben.</w:t>
                </w:r>
              </w:p>
            </w:tc>
          </w:sdtContent>
        </w:sdt>
      </w:tr>
      <w:tr w:rsidR="00F01C6C" w14:paraId="6A080279" w14:textId="77777777">
        <w:tc>
          <w:tcPr>
            <w:tcW w:w="2943" w:type="dxa"/>
          </w:tcPr>
          <w:p w14:paraId="6F36817B"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lastRenderedPageBreak/>
              <w:t>Institutional email address:</w:t>
            </w:r>
          </w:p>
        </w:tc>
        <w:sdt>
          <w:sdtPr>
            <w:rPr>
              <w:rFonts w:ascii="Arial" w:eastAsia="Cambria" w:hAnsi="Arial" w:cs="Arial-BoldMT"/>
              <w:bCs/>
              <w:color w:val="000000"/>
              <w:lang w:val="en-GB"/>
            </w:rPr>
            <w:id w:val="321792252"/>
            <w:placeholder>
              <w:docPart w:val="8376E53D542E416EB1BBC4B355884B3A"/>
            </w:placeholder>
            <w:showingPlcHdr/>
            <w:text/>
          </w:sdtPr>
          <w:sdtEndPr/>
          <w:sdtContent>
            <w:tc>
              <w:tcPr>
                <w:tcW w:w="6557" w:type="dxa"/>
              </w:tcPr>
              <w:p w14:paraId="191231AA"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Klicken oder tippen Sie hier, um Text einzugeben.</w:t>
                </w:r>
              </w:p>
            </w:tc>
          </w:sdtContent>
        </w:sdt>
      </w:tr>
      <w:tr w:rsidR="00F01C6C" w14:paraId="1E127514" w14:textId="77777777">
        <w:trPr>
          <w:trHeight w:val="794"/>
        </w:trPr>
        <w:tc>
          <w:tcPr>
            <w:tcW w:w="2943" w:type="dxa"/>
          </w:tcPr>
          <w:p w14:paraId="5053D33E"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Signature:</w:t>
            </w:r>
          </w:p>
        </w:tc>
        <w:tc>
          <w:tcPr>
            <w:tcW w:w="6557" w:type="dxa"/>
          </w:tcPr>
          <w:p w14:paraId="3ADBD1F5" w14:textId="77777777" w:rsidR="00F01C6C" w:rsidRDefault="00F01C6C">
            <w:pPr>
              <w:autoSpaceDE w:val="0"/>
              <w:autoSpaceDN w:val="0"/>
              <w:adjustRightInd w:val="0"/>
              <w:spacing w:after="120" w:line="240" w:lineRule="auto"/>
              <w:rPr>
                <w:rFonts w:ascii="Arial" w:eastAsia="Cambria" w:hAnsi="Arial" w:cs="Arial-BoldMT"/>
                <w:bCs/>
                <w:color w:val="000000"/>
                <w:lang w:val="en-GB"/>
              </w:rPr>
            </w:pPr>
          </w:p>
        </w:tc>
      </w:tr>
      <w:tr w:rsidR="00F01C6C" w14:paraId="3601C919" w14:textId="77777777">
        <w:tc>
          <w:tcPr>
            <w:tcW w:w="2943" w:type="dxa"/>
          </w:tcPr>
          <w:p w14:paraId="45224846"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Date:</w:t>
            </w:r>
          </w:p>
        </w:tc>
        <w:sdt>
          <w:sdtPr>
            <w:rPr>
              <w:rFonts w:ascii="Arial" w:eastAsia="Cambria" w:hAnsi="Arial" w:cs="Arial-BoldMT"/>
              <w:bCs/>
              <w:color w:val="000000"/>
              <w:lang w:val="en-GB"/>
            </w:rPr>
            <w:id w:val="-1622369666"/>
            <w:placeholder>
              <w:docPart w:val="01B6E656B84043B0A5B68C3B7D3CB1BC"/>
            </w:placeholder>
            <w:showingPlcHdr/>
            <w:date>
              <w:dateFormat w:val="dd.MM.yyyy"/>
              <w:lid w:val="de-DE"/>
              <w:storeMappedDataAs w:val="dateTime"/>
              <w:calendar w:val="gregorian"/>
            </w:date>
          </w:sdtPr>
          <w:sdtEndPr/>
          <w:sdtContent>
            <w:tc>
              <w:tcPr>
                <w:tcW w:w="6557" w:type="dxa"/>
              </w:tcPr>
              <w:p w14:paraId="4F3B6E42" w14:textId="77777777" w:rsidR="00F01C6C" w:rsidRDefault="00B522F9">
                <w:pPr>
                  <w:autoSpaceDE w:val="0"/>
                  <w:autoSpaceDN w:val="0"/>
                  <w:adjustRightInd w:val="0"/>
                  <w:spacing w:after="120" w:line="240" w:lineRule="auto"/>
                  <w:rPr>
                    <w:rFonts w:ascii="Arial" w:eastAsia="Cambria" w:hAnsi="Arial" w:cs="Arial-BoldMT"/>
                    <w:bCs/>
                    <w:color w:val="000000"/>
                    <w:lang w:val="en-GB"/>
                  </w:rPr>
                </w:pPr>
                <w:r>
                  <w:rPr>
                    <w:rStyle w:val="Platzhaltertext"/>
                  </w:rPr>
                  <w:t>Klicken oder tippen Sie, um ein Datum einzugeben.</w:t>
                </w:r>
              </w:p>
            </w:tc>
          </w:sdtContent>
        </w:sdt>
      </w:tr>
    </w:tbl>
    <w:p w14:paraId="7D8C85DE" w14:textId="77777777" w:rsidR="00F01C6C" w:rsidRDefault="00F01C6C">
      <w:pPr>
        <w:autoSpaceDE w:val="0"/>
        <w:autoSpaceDN w:val="0"/>
        <w:adjustRightInd w:val="0"/>
        <w:spacing w:after="120" w:line="240" w:lineRule="auto"/>
        <w:rPr>
          <w:rFonts w:ascii="Arial" w:hAnsi="Arial" w:cs="Arial-BoldMT"/>
          <w:bCs/>
          <w:color w:val="000000"/>
          <w:lang w:val="en-GB"/>
        </w:rPr>
      </w:pPr>
    </w:p>
    <w:p w14:paraId="12F881EC" w14:textId="77777777" w:rsidR="00F01C6C" w:rsidRDefault="00B522F9">
      <w:pPr>
        <w:autoSpaceDE w:val="0"/>
        <w:autoSpaceDN w:val="0"/>
        <w:adjustRightInd w:val="0"/>
        <w:spacing w:after="120" w:line="240" w:lineRule="auto"/>
        <w:rPr>
          <w:rFonts w:ascii="Arial" w:hAnsi="Arial" w:cs="Arial-BoldMT"/>
          <w:b/>
          <w:bCs/>
          <w:color w:val="000000"/>
          <w:lang w:val="en-GB"/>
        </w:rPr>
      </w:pPr>
      <w:r>
        <w:rPr>
          <w:rFonts w:ascii="Arial" w:hAnsi="Arial" w:cs="Arial-BoldMT"/>
          <w:b/>
          <w:bCs/>
          <w:color w:val="000000"/>
          <w:lang w:val="en-GB"/>
        </w:rPr>
        <w:t>For the Solve-RD Data Access Committee</w:t>
      </w:r>
    </w:p>
    <w:tbl>
      <w:tblPr>
        <w:tblStyle w:val="TabellemithellemGitternetz"/>
        <w:tblW w:w="0" w:type="auto"/>
        <w:tblLook w:val="04A0" w:firstRow="1" w:lastRow="0" w:firstColumn="1" w:lastColumn="0" w:noHBand="0" w:noVBand="1"/>
      </w:tblPr>
      <w:tblGrid>
        <w:gridCol w:w="2912"/>
        <w:gridCol w:w="6438"/>
      </w:tblGrid>
      <w:tr w:rsidR="00F01C6C" w14:paraId="25C38CD1" w14:textId="77777777">
        <w:tc>
          <w:tcPr>
            <w:tcW w:w="2943" w:type="dxa"/>
          </w:tcPr>
          <w:p w14:paraId="629D0057"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Name:</w:t>
            </w:r>
          </w:p>
        </w:tc>
        <w:tc>
          <w:tcPr>
            <w:tcW w:w="6557" w:type="dxa"/>
          </w:tcPr>
          <w:p w14:paraId="3C22FFFE" w14:textId="77777777" w:rsidR="00F01C6C" w:rsidRDefault="00F01C6C">
            <w:pPr>
              <w:autoSpaceDE w:val="0"/>
              <w:autoSpaceDN w:val="0"/>
              <w:adjustRightInd w:val="0"/>
              <w:spacing w:after="120" w:line="240" w:lineRule="auto"/>
              <w:rPr>
                <w:rFonts w:ascii="Arial" w:eastAsia="Cambria" w:hAnsi="Arial" w:cs="Arial-BoldMT"/>
                <w:b/>
                <w:bCs/>
                <w:color w:val="000000"/>
                <w:lang w:val="en-GB"/>
              </w:rPr>
            </w:pPr>
          </w:p>
        </w:tc>
      </w:tr>
      <w:tr w:rsidR="00F01C6C" w14:paraId="76F3645A" w14:textId="77777777">
        <w:trPr>
          <w:trHeight w:val="794"/>
        </w:trPr>
        <w:tc>
          <w:tcPr>
            <w:tcW w:w="2943" w:type="dxa"/>
          </w:tcPr>
          <w:p w14:paraId="59FDE3B9"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Signature:</w:t>
            </w:r>
          </w:p>
        </w:tc>
        <w:tc>
          <w:tcPr>
            <w:tcW w:w="6557" w:type="dxa"/>
          </w:tcPr>
          <w:p w14:paraId="7C161A14" w14:textId="77777777" w:rsidR="00F01C6C" w:rsidRDefault="00F01C6C">
            <w:pPr>
              <w:autoSpaceDE w:val="0"/>
              <w:autoSpaceDN w:val="0"/>
              <w:adjustRightInd w:val="0"/>
              <w:spacing w:after="120" w:line="240" w:lineRule="auto"/>
              <w:rPr>
                <w:rFonts w:ascii="Arial" w:eastAsia="Cambria" w:hAnsi="Arial" w:cs="Arial-BoldMT"/>
                <w:b/>
                <w:bCs/>
                <w:color w:val="000000"/>
                <w:lang w:val="en-GB"/>
              </w:rPr>
            </w:pPr>
          </w:p>
        </w:tc>
      </w:tr>
      <w:tr w:rsidR="00F01C6C" w14:paraId="3E543F68" w14:textId="77777777">
        <w:tc>
          <w:tcPr>
            <w:tcW w:w="2943" w:type="dxa"/>
          </w:tcPr>
          <w:p w14:paraId="725DD0E5" w14:textId="77777777" w:rsidR="00F01C6C" w:rsidRDefault="00B522F9">
            <w:pPr>
              <w:autoSpaceDE w:val="0"/>
              <w:autoSpaceDN w:val="0"/>
              <w:adjustRightInd w:val="0"/>
              <w:spacing w:after="120" w:line="240" w:lineRule="auto"/>
              <w:rPr>
                <w:rFonts w:ascii="Arial" w:eastAsia="Cambria" w:hAnsi="Arial" w:cs="Arial-BoldMT"/>
                <w:b/>
                <w:bCs/>
                <w:color w:val="000000"/>
                <w:lang w:val="en-GB"/>
              </w:rPr>
            </w:pPr>
            <w:r>
              <w:rPr>
                <w:rFonts w:ascii="Arial" w:eastAsia="Cambria" w:hAnsi="Arial" w:cs="Arial-BoldMT"/>
                <w:b/>
                <w:bCs/>
                <w:color w:val="000000"/>
                <w:lang w:val="en-GB"/>
              </w:rPr>
              <w:t>Date:</w:t>
            </w:r>
          </w:p>
        </w:tc>
        <w:tc>
          <w:tcPr>
            <w:tcW w:w="6557" w:type="dxa"/>
          </w:tcPr>
          <w:p w14:paraId="1423D94E" w14:textId="77777777" w:rsidR="00F01C6C" w:rsidRDefault="00F01C6C">
            <w:pPr>
              <w:autoSpaceDE w:val="0"/>
              <w:autoSpaceDN w:val="0"/>
              <w:adjustRightInd w:val="0"/>
              <w:spacing w:after="120" w:line="240" w:lineRule="auto"/>
              <w:rPr>
                <w:rFonts w:ascii="Arial" w:eastAsia="Cambria" w:hAnsi="Arial" w:cs="Arial-BoldMT"/>
                <w:b/>
                <w:bCs/>
                <w:color w:val="000000"/>
                <w:lang w:val="en-GB"/>
              </w:rPr>
            </w:pPr>
          </w:p>
        </w:tc>
      </w:tr>
    </w:tbl>
    <w:p w14:paraId="411149DB" w14:textId="77777777" w:rsidR="00F01C6C" w:rsidRDefault="00F01C6C">
      <w:pPr>
        <w:autoSpaceDE w:val="0"/>
        <w:autoSpaceDN w:val="0"/>
        <w:adjustRightInd w:val="0"/>
        <w:spacing w:after="120" w:line="240" w:lineRule="auto"/>
        <w:rPr>
          <w:rFonts w:ascii="Arial" w:hAnsi="Arial" w:cs="Arial-BoldMT"/>
          <w:bCs/>
          <w:color w:val="000000"/>
          <w:lang w:val="en-GB"/>
        </w:rPr>
      </w:pPr>
    </w:p>
    <w:p w14:paraId="4F4B1E90" w14:textId="77777777" w:rsidR="00F01C6C" w:rsidRDefault="00B522F9">
      <w:pPr>
        <w:autoSpaceDE w:val="0"/>
        <w:autoSpaceDN w:val="0"/>
        <w:adjustRightInd w:val="0"/>
        <w:spacing w:after="120" w:line="240" w:lineRule="auto"/>
        <w:rPr>
          <w:rFonts w:ascii="Arial" w:hAnsi="Arial" w:cs="Arial"/>
          <w:bCs/>
          <w:color w:val="000000"/>
          <w:lang w:val="en-GB"/>
        </w:rPr>
      </w:pPr>
      <w:r>
        <w:rPr>
          <w:rFonts w:ascii="Arial" w:hAnsi="Arial" w:cs="Arial"/>
          <w:b/>
          <w:bCs/>
          <w:color w:val="000000"/>
          <w:lang w:val="en-GB"/>
        </w:rPr>
        <w:t xml:space="preserve">Datasets for </w:t>
      </w:r>
      <w:r>
        <w:rPr>
          <w:rFonts w:ascii="Arial" w:hAnsi="Arial" w:cs="Arial"/>
          <w:b/>
          <w:bCs/>
          <w:color w:val="000000"/>
          <w:lang w:val="en-GB"/>
        </w:rPr>
        <w:t>which access is requested</w:t>
      </w:r>
    </w:p>
    <w:p w14:paraId="0FE06982" w14:textId="77777777" w:rsidR="00F01C6C" w:rsidRDefault="00B522F9">
      <w:pPr>
        <w:autoSpaceDE w:val="0"/>
        <w:autoSpaceDN w:val="0"/>
        <w:adjustRightInd w:val="0"/>
        <w:spacing w:after="120" w:line="240" w:lineRule="auto"/>
        <w:rPr>
          <w:rFonts w:ascii="Arial" w:hAnsi="Arial" w:cs="Arial"/>
          <w:bCs/>
          <w:color w:val="000000"/>
          <w:lang w:val="en-GB"/>
        </w:rPr>
      </w:pPr>
      <w:r>
        <w:rPr>
          <w:rFonts w:ascii="Arial" w:hAnsi="Arial" w:cs="Arial"/>
          <w:bCs/>
          <w:color w:val="000000"/>
          <w:lang w:val="en-GB"/>
        </w:rPr>
        <w:t xml:space="preserve">Please select EGA dataset ID(s) (EGAD number). </w:t>
      </w:r>
    </w:p>
    <w:p w14:paraId="2F3C68FC" w14:textId="77777777" w:rsidR="00F01C6C" w:rsidRDefault="00B522F9">
      <w:pPr>
        <w:autoSpaceDE w:val="0"/>
        <w:autoSpaceDN w:val="0"/>
        <w:adjustRightInd w:val="0"/>
        <w:spacing w:after="120" w:line="240" w:lineRule="auto"/>
        <w:rPr>
          <w:rFonts w:ascii="Arial" w:hAnsi="Arial" w:cs="Arial"/>
          <w:bCs/>
          <w:color w:val="000000"/>
          <w:lang w:val="en-GB"/>
        </w:rPr>
      </w:pPr>
      <w:sdt>
        <w:sdtPr>
          <w:rPr>
            <w:rFonts w:ascii="Arial" w:hAnsi="Arial" w:cs="Arial"/>
            <w:bCs/>
            <w:color w:val="000000"/>
            <w:lang w:val="en-GB"/>
          </w:rPr>
          <w:id w:val="1061289059"/>
          <w14:checkbox>
            <w14:checked w14:val="0"/>
            <w14:checkedState w14:val="2612" w14:font="MS Gothic"/>
            <w14:uncheckedState w14:val="2610" w14:font="MS Gothic"/>
          </w14:checkbox>
        </w:sdtPr>
        <w:sdtEndPr/>
        <w:sdtContent>
          <w:r>
            <w:rPr>
              <w:rFonts w:ascii="MS Gothic" w:eastAsia="MS Gothic" w:hAnsi="MS Gothic" w:cs="Arial" w:hint="eastAsia"/>
              <w:bCs/>
              <w:color w:val="000000"/>
              <w:lang w:val="en-GB"/>
            </w:rPr>
            <w:t>☐</w:t>
          </w:r>
        </w:sdtContent>
      </w:sdt>
      <w:r>
        <w:rPr>
          <w:rFonts w:ascii="Arial" w:hAnsi="Arial" w:cs="Arial"/>
          <w:bCs/>
          <w:color w:val="000000"/>
          <w:lang w:val="en-GB"/>
        </w:rPr>
        <w:t xml:space="preserve"> EGAD00001009770</w:t>
      </w:r>
    </w:p>
    <w:p w14:paraId="3B944D56" w14:textId="77777777" w:rsidR="00F01C6C" w:rsidRDefault="00B522F9">
      <w:pPr>
        <w:autoSpaceDE w:val="0"/>
        <w:autoSpaceDN w:val="0"/>
        <w:adjustRightInd w:val="0"/>
        <w:spacing w:after="120" w:line="240" w:lineRule="auto"/>
        <w:rPr>
          <w:rFonts w:ascii="Arial" w:hAnsi="Arial" w:cs="Arial"/>
          <w:bCs/>
          <w:color w:val="000000"/>
          <w:lang w:val="en-GB"/>
        </w:rPr>
      </w:pPr>
      <w:sdt>
        <w:sdtPr>
          <w:rPr>
            <w:rFonts w:ascii="Arial" w:hAnsi="Arial" w:cs="Arial"/>
            <w:bCs/>
            <w:color w:val="000000"/>
            <w:lang w:val="en-GB"/>
          </w:rPr>
          <w:id w:val="-743113082"/>
          <w14:checkbox>
            <w14:checked w14:val="0"/>
            <w14:checkedState w14:val="2612" w14:font="MS Gothic"/>
            <w14:uncheckedState w14:val="2610" w14:font="MS Gothic"/>
          </w14:checkbox>
        </w:sdtPr>
        <w:sdtEndPr/>
        <w:sdtContent>
          <w:r>
            <w:rPr>
              <w:rFonts w:ascii="MS Gothic" w:eastAsia="MS Gothic" w:hAnsi="MS Gothic" w:cs="Arial" w:hint="eastAsia"/>
              <w:bCs/>
              <w:color w:val="000000"/>
              <w:lang w:val="en-GB"/>
            </w:rPr>
            <w:t>☐</w:t>
          </w:r>
        </w:sdtContent>
      </w:sdt>
      <w:r>
        <w:rPr>
          <w:rFonts w:ascii="Arial" w:hAnsi="Arial" w:cs="Arial"/>
          <w:bCs/>
          <w:color w:val="000000"/>
          <w:lang w:val="en-GB"/>
        </w:rPr>
        <w:t xml:space="preserve"> EGAD00001009769</w:t>
      </w:r>
    </w:p>
    <w:p w14:paraId="4367A227" w14:textId="77777777" w:rsidR="00F01C6C" w:rsidRDefault="00B522F9">
      <w:pPr>
        <w:autoSpaceDE w:val="0"/>
        <w:autoSpaceDN w:val="0"/>
        <w:adjustRightInd w:val="0"/>
        <w:spacing w:after="120" w:line="240" w:lineRule="auto"/>
        <w:rPr>
          <w:rFonts w:ascii="Arial" w:hAnsi="Arial" w:cs="Arial"/>
          <w:bCs/>
          <w:color w:val="000000"/>
          <w:lang w:val="en-GB"/>
        </w:rPr>
      </w:pPr>
      <w:sdt>
        <w:sdtPr>
          <w:rPr>
            <w:rFonts w:ascii="Arial" w:hAnsi="Arial" w:cs="Arial"/>
            <w:bCs/>
            <w:color w:val="000000"/>
            <w:lang w:val="en-GB"/>
          </w:rPr>
          <w:id w:val="-639808166"/>
          <w14:checkbox>
            <w14:checked w14:val="0"/>
            <w14:checkedState w14:val="2612" w14:font="MS Gothic"/>
            <w14:uncheckedState w14:val="2610" w14:font="MS Gothic"/>
          </w14:checkbox>
        </w:sdtPr>
        <w:sdtEndPr/>
        <w:sdtContent>
          <w:r>
            <w:rPr>
              <w:rFonts w:ascii="MS Gothic" w:eastAsia="MS Gothic" w:hAnsi="MS Gothic" w:cs="Arial" w:hint="eastAsia"/>
              <w:bCs/>
              <w:color w:val="000000"/>
              <w:lang w:val="en-GB"/>
            </w:rPr>
            <w:t>☐</w:t>
          </w:r>
        </w:sdtContent>
      </w:sdt>
      <w:r>
        <w:rPr>
          <w:rFonts w:ascii="Arial" w:hAnsi="Arial" w:cs="Arial"/>
          <w:bCs/>
          <w:color w:val="000000"/>
          <w:lang w:val="en-GB"/>
        </w:rPr>
        <w:t xml:space="preserve"> EGAD00001009768</w:t>
      </w:r>
    </w:p>
    <w:p w14:paraId="79C477B3" w14:textId="77777777" w:rsidR="00F01C6C" w:rsidRDefault="00B522F9">
      <w:pPr>
        <w:autoSpaceDE w:val="0"/>
        <w:autoSpaceDN w:val="0"/>
        <w:adjustRightInd w:val="0"/>
        <w:spacing w:after="120" w:line="240" w:lineRule="auto"/>
        <w:rPr>
          <w:rFonts w:ascii="Arial" w:hAnsi="Arial" w:cs="Arial"/>
          <w:bCs/>
          <w:color w:val="000000"/>
          <w:lang w:val="en-GB"/>
        </w:rPr>
      </w:pPr>
      <w:sdt>
        <w:sdtPr>
          <w:rPr>
            <w:rFonts w:ascii="Arial" w:hAnsi="Arial" w:cs="Arial"/>
            <w:bCs/>
            <w:color w:val="000000"/>
            <w:lang w:val="en-GB"/>
          </w:rPr>
          <w:id w:val="-632482711"/>
          <w14:checkbox>
            <w14:checked w14:val="0"/>
            <w14:checkedState w14:val="2612" w14:font="MS Gothic"/>
            <w14:uncheckedState w14:val="2610" w14:font="MS Gothic"/>
          </w14:checkbox>
        </w:sdtPr>
        <w:sdtEndPr/>
        <w:sdtContent>
          <w:r>
            <w:rPr>
              <w:rFonts w:ascii="MS Gothic" w:eastAsia="MS Gothic" w:hAnsi="MS Gothic" w:cs="Arial" w:hint="eastAsia"/>
              <w:bCs/>
              <w:color w:val="000000"/>
              <w:lang w:val="en-GB"/>
            </w:rPr>
            <w:t>☐</w:t>
          </w:r>
        </w:sdtContent>
      </w:sdt>
      <w:r>
        <w:rPr>
          <w:rFonts w:ascii="Arial" w:hAnsi="Arial" w:cs="Arial"/>
          <w:bCs/>
          <w:color w:val="000000"/>
          <w:lang w:val="en-GB"/>
        </w:rPr>
        <w:t xml:space="preserve"> EGAD00001009767</w:t>
      </w:r>
    </w:p>
    <w:p w14:paraId="0130FD73" w14:textId="77777777" w:rsidR="00F01C6C" w:rsidRDefault="00F01C6C">
      <w:pPr>
        <w:autoSpaceDE w:val="0"/>
        <w:autoSpaceDN w:val="0"/>
        <w:adjustRightInd w:val="0"/>
        <w:spacing w:after="120" w:line="240" w:lineRule="auto"/>
        <w:rPr>
          <w:rFonts w:ascii="Arial" w:hAnsi="Arial" w:cs="Arial"/>
          <w:bCs/>
          <w:color w:val="000000"/>
          <w:lang w:val="en-GB"/>
        </w:rPr>
      </w:pPr>
    </w:p>
    <w:p w14:paraId="4F77DC26" w14:textId="77777777" w:rsidR="00F01C6C" w:rsidRDefault="00B522F9">
      <w:pPr>
        <w:autoSpaceDE w:val="0"/>
        <w:autoSpaceDN w:val="0"/>
        <w:adjustRightInd w:val="0"/>
        <w:spacing w:before="120" w:after="120" w:line="240" w:lineRule="auto"/>
        <w:rPr>
          <w:rFonts w:ascii="Arial" w:hAnsi="Arial" w:cs="Arial"/>
          <w:bCs/>
          <w:color w:val="000000"/>
          <w:lang w:val="en-GB"/>
        </w:rPr>
      </w:pPr>
      <w:r>
        <w:rPr>
          <w:rFonts w:ascii="Arial" w:hAnsi="Arial" w:cs="Arial"/>
          <w:b/>
          <w:bCs/>
          <w:color w:val="000000"/>
          <w:lang w:val="en-GB"/>
        </w:rPr>
        <w:t xml:space="preserve">Version number of Appendix A that You are including </w:t>
      </w:r>
      <w:r>
        <w:rPr>
          <w:rFonts w:ascii="Arial" w:hAnsi="Arial" w:cs="Arial"/>
          <w:b/>
          <w:bCs/>
          <w:color w:val="000000"/>
          <w:sz w:val="32"/>
          <w:szCs w:val="32"/>
          <w:lang w:val="en-GB"/>
        </w:rPr>
        <w:t xml:space="preserve">  V1</w:t>
      </w:r>
    </w:p>
    <w:p w14:paraId="44458090" w14:textId="77777777" w:rsidR="00F01C6C" w:rsidRDefault="00B522F9">
      <w:pPr>
        <w:autoSpaceDE w:val="0"/>
        <w:autoSpaceDN w:val="0"/>
        <w:adjustRightInd w:val="0"/>
        <w:spacing w:after="120" w:line="240" w:lineRule="auto"/>
        <w:jc w:val="both"/>
        <w:rPr>
          <w:rFonts w:ascii="Arial" w:hAnsi="Arial" w:cs="Arial"/>
          <w:bCs/>
          <w:color w:val="000000"/>
          <w:lang w:val="en-GB"/>
        </w:rPr>
      </w:pPr>
      <w:r>
        <w:rPr>
          <w:rFonts w:ascii="Arial" w:hAnsi="Arial" w:cs="Arial"/>
          <w:bCs/>
          <w:color w:val="000000"/>
          <w:lang w:val="en-GB"/>
        </w:rPr>
        <w:t>Appendix A lists any specific conditions attached to individual datasets. You must be using a version that covers all the sets for which You are requesting access.</w:t>
      </w:r>
    </w:p>
    <w:p w14:paraId="3961E2B0" w14:textId="77777777" w:rsidR="00F01C6C" w:rsidRDefault="00F01C6C">
      <w:pPr>
        <w:autoSpaceDE w:val="0"/>
        <w:autoSpaceDN w:val="0"/>
        <w:adjustRightInd w:val="0"/>
        <w:spacing w:after="120" w:line="240" w:lineRule="auto"/>
        <w:jc w:val="both"/>
        <w:rPr>
          <w:rFonts w:ascii="Arial" w:hAnsi="Arial" w:cs="Arial"/>
          <w:b/>
          <w:bCs/>
          <w:color w:val="000000"/>
          <w:lang w:val="en-GB"/>
        </w:rPr>
      </w:pPr>
    </w:p>
    <w:p w14:paraId="7B4253A0" w14:textId="77777777" w:rsidR="00F01C6C" w:rsidRDefault="00B522F9">
      <w:pPr>
        <w:autoSpaceDE w:val="0"/>
        <w:autoSpaceDN w:val="0"/>
        <w:adjustRightInd w:val="0"/>
        <w:spacing w:after="120" w:line="240" w:lineRule="auto"/>
        <w:jc w:val="both"/>
        <w:rPr>
          <w:rFonts w:ascii="Arial" w:hAnsi="Arial" w:cs="Arial"/>
          <w:b/>
          <w:bCs/>
          <w:color w:val="000000"/>
          <w:lang w:val="en-GB"/>
        </w:rPr>
      </w:pPr>
      <w:r>
        <w:rPr>
          <w:rFonts w:ascii="Arial" w:hAnsi="Arial" w:cs="Arial"/>
          <w:b/>
          <w:bCs/>
          <w:color w:val="000000"/>
          <w:lang w:val="en-GB"/>
        </w:rPr>
        <w:t xml:space="preserve">Description of proposed </w:t>
      </w:r>
      <w:r>
        <w:rPr>
          <w:rFonts w:ascii="Arial" w:hAnsi="Arial" w:cs="Arial"/>
          <w:b/>
          <w:bCs/>
          <w:i/>
          <w:color w:val="000000"/>
          <w:lang w:val="en-GB"/>
        </w:rPr>
        <w:t>Research Project</w:t>
      </w:r>
    </w:p>
    <w:p w14:paraId="3A8F0B39" w14:textId="77777777" w:rsidR="00F01C6C" w:rsidRDefault="00B522F9">
      <w:pPr>
        <w:autoSpaceDE w:val="0"/>
        <w:autoSpaceDN w:val="0"/>
        <w:adjustRightInd w:val="0"/>
        <w:spacing w:after="120" w:line="240" w:lineRule="auto"/>
        <w:jc w:val="both"/>
        <w:rPr>
          <w:rFonts w:ascii="Arial" w:hAnsi="Arial" w:cs="Arial"/>
          <w:lang w:val="en-GB"/>
        </w:rPr>
      </w:pPr>
      <w:r>
        <w:rPr>
          <w:rFonts w:ascii="Arial" w:hAnsi="Arial" w:cs="Arial"/>
          <w:lang w:val="en-GB"/>
        </w:rPr>
        <w:t xml:space="preserve">Please provide a </w:t>
      </w:r>
      <w:r>
        <w:rPr>
          <w:rFonts w:ascii="Arial" w:hAnsi="Arial" w:cs="Arial"/>
          <w:color w:val="000000"/>
          <w:lang w:val="en-GB"/>
        </w:rPr>
        <w:t>clear</w:t>
      </w:r>
      <w:r>
        <w:rPr>
          <w:rFonts w:ascii="Arial" w:hAnsi="Arial" w:cs="Arial"/>
          <w:lang w:val="en-GB"/>
        </w:rPr>
        <w:t xml:space="preserve"> </w:t>
      </w:r>
      <w:bookmarkStart w:id="1" w:name="_Hlk139541802"/>
      <w:r>
        <w:rPr>
          <w:rFonts w:ascii="Arial" w:hAnsi="Arial" w:cs="Arial"/>
          <w:lang w:val="en-GB"/>
        </w:rPr>
        <w:t xml:space="preserve">description of Your </w:t>
      </w:r>
      <w:r>
        <w:rPr>
          <w:rFonts w:ascii="Arial" w:hAnsi="Arial" w:cs="Arial"/>
          <w:i/>
          <w:lang w:val="en-GB"/>
        </w:rPr>
        <w:t>Research Project</w:t>
      </w:r>
      <w:r>
        <w:rPr>
          <w:rFonts w:ascii="Arial" w:hAnsi="Arial" w:cs="Arial"/>
          <w:lang w:val="en-GB"/>
        </w:rPr>
        <w:t xml:space="preserve"> </w:t>
      </w:r>
      <w:bookmarkEnd w:id="1"/>
      <w:r>
        <w:rPr>
          <w:rFonts w:ascii="Arial" w:hAnsi="Arial" w:cs="Arial"/>
          <w:lang w:val="en-GB"/>
        </w:rPr>
        <w:t xml:space="preserve">and its specific aims in no more than 500 words. This should include specific details of </w:t>
      </w:r>
      <w:r>
        <w:rPr>
          <w:rFonts w:ascii="Arial" w:hAnsi="Arial" w:cs="Arial"/>
          <w:b/>
          <w:color w:val="000000"/>
          <w:lang w:val="en-GB"/>
        </w:rPr>
        <w:t xml:space="preserve">what You plan to do with the </w:t>
      </w:r>
      <w:r>
        <w:rPr>
          <w:rFonts w:ascii="Arial" w:hAnsi="Arial" w:cs="Arial"/>
          <w:b/>
          <w:i/>
          <w:color w:val="000000"/>
          <w:lang w:val="en-GB"/>
        </w:rPr>
        <w:t>Data</w:t>
      </w:r>
      <w:r>
        <w:rPr>
          <w:rFonts w:ascii="Arial" w:hAnsi="Arial" w:cs="Arial"/>
          <w:lang w:val="en-GB"/>
        </w:rPr>
        <w:t xml:space="preserve"> and include key references.</w:t>
      </w:r>
    </w:p>
    <w:p w14:paraId="1CAE6B57" w14:textId="77777777" w:rsidR="00F01C6C" w:rsidRDefault="00B522F9">
      <w:pPr>
        <w:autoSpaceDE w:val="0"/>
        <w:autoSpaceDN w:val="0"/>
        <w:adjustRightInd w:val="0"/>
        <w:spacing w:after="120" w:line="240" w:lineRule="auto"/>
        <w:jc w:val="both"/>
        <w:rPr>
          <w:rFonts w:ascii="Arial" w:hAnsi="Arial" w:cs="Arial"/>
          <w:lang w:val="en-GB"/>
        </w:rPr>
      </w:pPr>
      <w:r>
        <w:rPr>
          <w:rFonts w:ascii="Arial" w:hAnsi="Arial" w:cs="Arial"/>
          <w:lang w:val="en-GB"/>
        </w:rPr>
        <w:t xml:space="preserve">If applying to use datasets that </w:t>
      </w:r>
      <w:r>
        <w:rPr>
          <w:rFonts w:ascii="Arial" w:hAnsi="Arial" w:cs="Arial"/>
          <w:lang w:val="en-GB"/>
        </w:rPr>
        <w:t>have restrictions on the way that they may be used (e.g. must only be used to investigate a specific condition, or may not be used for control purposes), then please clearly state how You plan to use [named datasets] as controls, and that You will respect the [specified] constraints on the use of [named] non-control datasets.</w:t>
      </w:r>
    </w:p>
    <w:sdt>
      <w:sdtPr>
        <w:rPr>
          <w:rFonts w:ascii="Arial" w:hAnsi="Arial" w:cs="Arial-BoldMT"/>
          <w:bCs/>
          <w:color w:val="000000"/>
          <w:lang w:val="en-GB"/>
        </w:rPr>
        <w:id w:val="1364868324"/>
        <w:placeholder>
          <w:docPart w:val="82F739A368C5481D9DFF6B023BF63F44"/>
        </w:placeholder>
        <w:showingPlcHdr/>
        <w15:color w:val="3366FF"/>
      </w:sdtPr>
      <w:sdtEndPr/>
      <w:sdtContent>
        <w:p w14:paraId="6A58B614" w14:textId="77777777" w:rsidR="00F01C6C" w:rsidRDefault="00B522F9">
          <w:pPr>
            <w:pBdr>
              <w:top w:val="single" w:sz="4" w:space="1" w:color="auto"/>
              <w:left w:val="single" w:sz="4" w:space="4" w:color="auto"/>
              <w:bottom w:val="single" w:sz="4" w:space="21" w:color="auto"/>
              <w:right w:val="single" w:sz="4" w:space="4" w:color="auto"/>
            </w:pBdr>
            <w:autoSpaceDE w:val="0"/>
            <w:autoSpaceDN w:val="0"/>
            <w:adjustRightInd w:val="0"/>
            <w:spacing w:after="120" w:line="240" w:lineRule="auto"/>
            <w:rPr>
              <w:rFonts w:ascii="Arial" w:hAnsi="Arial" w:cs="Arial-BoldMT"/>
              <w:bCs/>
              <w:color w:val="000000"/>
              <w:lang w:val="en-GB"/>
            </w:rPr>
          </w:pPr>
          <w:r>
            <w:rPr>
              <w:rStyle w:val="Platzhaltertext"/>
            </w:rPr>
            <w:t>Klicken oder tippen Sie hier, um Text einzugeben.</w:t>
          </w:r>
        </w:p>
      </w:sdtContent>
    </w:sdt>
    <w:p w14:paraId="684E166C" w14:textId="77777777" w:rsidR="00F01C6C" w:rsidRDefault="00F01C6C">
      <w:pPr>
        <w:autoSpaceDE w:val="0"/>
        <w:autoSpaceDN w:val="0"/>
        <w:adjustRightInd w:val="0"/>
        <w:spacing w:after="120" w:line="240" w:lineRule="auto"/>
        <w:rPr>
          <w:rFonts w:ascii="Arial" w:hAnsi="Arial" w:cs="Arial-BoldMT"/>
          <w:bCs/>
          <w:color w:val="000000"/>
          <w:lang w:val="en-GB"/>
        </w:rPr>
      </w:pPr>
    </w:p>
    <w:p w14:paraId="16BF226D" w14:textId="77777777" w:rsidR="00F01C6C" w:rsidRDefault="00B522F9">
      <w:pPr>
        <w:autoSpaceDE w:val="0"/>
        <w:autoSpaceDN w:val="0"/>
        <w:adjustRightInd w:val="0"/>
        <w:spacing w:after="120" w:line="240" w:lineRule="auto"/>
        <w:jc w:val="both"/>
        <w:rPr>
          <w:rFonts w:ascii="Arial" w:hAnsi="Arial" w:cs="Arial"/>
          <w:b/>
          <w:bCs/>
          <w:color w:val="000000"/>
          <w:lang w:val="en-GB"/>
        </w:rPr>
      </w:pPr>
      <w:r>
        <w:rPr>
          <w:rFonts w:ascii="Arial" w:hAnsi="Arial" w:cs="Arial"/>
          <w:b/>
          <w:bCs/>
          <w:color w:val="000000"/>
          <w:lang w:val="en-GB"/>
        </w:rPr>
        <w:t>Short summary in lay terms</w:t>
      </w:r>
    </w:p>
    <w:p w14:paraId="3D98665F" w14:textId="77777777" w:rsidR="00F01C6C" w:rsidRDefault="00B522F9">
      <w:pPr>
        <w:autoSpaceDE w:val="0"/>
        <w:autoSpaceDN w:val="0"/>
        <w:adjustRightInd w:val="0"/>
        <w:spacing w:after="120" w:line="240" w:lineRule="auto"/>
        <w:rPr>
          <w:rFonts w:ascii="Arial" w:hAnsi="Arial" w:cs="Arial-BoldMT"/>
          <w:bCs/>
          <w:color w:val="000000"/>
        </w:rPr>
      </w:pPr>
      <w:r>
        <w:rPr>
          <w:rFonts w:ascii="Arial" w:hAnsi="Arial" w:cs="Arial-BoldMT"/>
          <w:bCs/>
          <w:color w:val="000000"/>
        </w:rPr>
        <w:lastRenderedPageBreak/>
        <w:t xml:space="preserve">Please provide a short summary of Your project and its aims </w:t>
      </w:r>
      <w:r>
        <w:rPr>
          <w:rFonts w:ascii="Arial" w:hAnsi="Arial" w:cs="Arial-BoldMT"/>
          <w:b/>
          <w:bCs/>
          <w:color w:val="000000"/>
        </w:rPr>
        <w:t>in lay terms</w:t>
      </w:r>
      <w:r>
        <w:rPr>
          <w:rFonts w:ascii="Arial" w:hAnsi="Arial" w:cs="Arial-BoldMT"/>
          <w:bCs/>
          <w:color w:val="000000"/>
        </w:rPr>
        <w:t xml:space="preserve"> using a maximum of 150 words. This will be made public with Your name, institution and project title on access being granted: </w:t>
      </w:r>
    </w:p>
    <w:sdt>
      <w:sdtPr>
        <w:rPr>
          <w:rFonts w:ascii="Arial" w:hAnsi="Arial" w:cs="Arial-BoldMT"/>
          <w:bCs/>
          <w:color w:val="000000"/>
          <w:lang w:val="en-GB"/>
        </w:rPr>
        <w:id w:val="1548723246"/>
        <w:placeholder>
          <w:docPart w:val="C67290F77F8B4534A02A3854739B28EB"/>
        </w:placeholder>
        <w:showingPlcHdr/>
        <w15:color w:val="3366FF"/>
      </w:sdtPr>
      <w:sdtEndPr/>
      <w:sdtContent>
        <w:p w14:paraId="1A9C1BE3" w14:textId="77777777" w:rsidR="00F01C6C" w:rsidRDefault="00B522F9">
          <w:pPr>
            <w:pBdr>
              <w:top w:val="single" w:sz="4" w:space="1" w:color="auto"/>
              <w:left w:val="single" w:sz="4" w:space="4" w:color="auto"/>
              <w:bottom w:val="single" w:sz="4" w:space="21" w:color="auto"/>
              <w:right w:val="single" w:sz="4" w:space="4" w:color="auto"/>
            </w:pBdr>
            <w:autoSpaceDE w:val="0"/>
            <w:autoSpaceDN w:val="0"/>
            <w:adjustRightInd w:val="0"/>
            <w:spacing w:after="120" w:line="240" w:lineRule="auto"/>
            <w:rPr>
              <w:rFonts w:ascii="Arial" w:hAnsi="Arial" w:cs="Arial-BoldMT"/>
              <w:bCs/>
              <w:color w:val="000000"/>
              <w:lang w:val="en-GB"/>
            </w:rPr>
          </w:pPr>
          <w:r>
            <w:rPr>
              <w:rStyle w:val="Platzhaltertext"/>
            </w:rPr>
            <w:t>Klicken oder tippen Sie hier, um Text einzugeben.</w:t>
          </w:r>
        </w:p>
      </w:sdtContent>
    </w:sdt>
    <w:p w14:paraId="71E690FA" w14:textId="77777777" w:rsidR="00F01C6C" w:rsidRDefault="00F01C6C">
      <w:pPr>
        <w:autoSpaceDE w:val="0"/>
        <w:autoSpaceDN w:val="0"/>
        <w:adjustRightInd w:val="0"/>
        <w:spacing w:after="120" w:line="240" w:lineRule="auto"/>
        <w:rPr>
          <w:rFonts w:ascii="Arial" w:hAnsi="Arial" w:cs="Arial-BoldMT"/>
          <w:bCs/>
          <w:color w:val="000000"/>
          <w:lang w:val="en-GB"/>
        </w:rPr>
      </w:pPr>
    </w:p>
    <w:p w14:paraId="3554CBE5" w14:textId="77777777" w:rsidR="00F01C6C" w:rsidRDefault="00B522F9">
      <w:pPr>
        <w:autoSpaceDE w:val="0"/>
        <w:autoSpaceDN w:val="0"/>
        <w:adjustRightInd w:val="0"/>
        <w:spacing w:after="120" w:line="240" w:lineRule="auto"/>
        <w:jc w:val="both"/>
        <w:rPr>
          <w:rFonts w:ascii="Arial" w:hAnsi="Arial" w:cs="Arial"/>
          <w:b/>
          <w:bCs/>
          <w:color w:val="000000"/>
          <w:lang w:val="en-GB"/>
        </w:rPr>
      </w:pPr>
      <w:r>
        <w:rPr>
          <w:rFonts w:ascii="Arial" w:hAnsi="Arial" w:cs="Arial"/>
          <w:b/>
          <w:bCs/>
          <w:i/>
          <w:color w:val="000000"/>
          <w:lang w:val="en-GB"/>
        </w:rPr>
        <w:t>User’s</w:t>
      </w:r>
      <w:r>
        <w:rPr>
          <w:rFonts w:ascii="Arial" w:hAnsi="Arial" w:cs="Arial"/>
          <w:b/>
          <w:bCs/>
          <w:color w:val="000000"/>
          <w:lang w:val="en-GB"/>
        </w:rPr>
        <w:t xml:space="preserve"> publication record</w:t>
      </w:r>
    </w:p>
    <w:p w14:paraId="111EDA73" w14:textId="77777777" w:rsidR="00F01C6C" w:rsidRDefault="00B522F9">
      <w:pPr>
        <w:autoSpaceDE w:val="0"/>
        <w:autoSpaceDN w:val="0"/>
        <w:adjustRightInd w:val="0"/>
        <w:spacing w:after="120" w:line="240" w:lineRule="auto"/>
        <w:jc w:val="both"/>
        <w:rPr>
          <w:rFonts w:ascii="Arial" w:hAnsi="Arial" w:cs="Arial"/>
          <w:bCs/>
          <w:color w:val="000000"/>
          <w:lang w:val="en-GB"/>
        </w:rPr>
      </w:pPr>
      <w:r>
        <w:rPr>
          <w:rFonts w:ascii="Arial" w:hAnsi="Arial" w:cs="Arial"/>
          <w:bCs/>
          <w:color w:val="000000"/>
          <w:lang w:val="en-GB"/>
        </w:rPr>
        <w:t xml:space="preserve">Please list up to 5 relevant publications of which You were an author or </w:t>
      </w:r>
      <w:r>
        <w:rPr>
          <w:rFonts w:ascii="Arial" w:hAnsi="Arial" w:cs="Arial"/>
          <w:bCs/>
          <w:color w:val="000000"/>
          <w:lang w:val="en-GB"/>
        </w:rPr>
        <w:t>co-author, demonstrating Your experience and competence to analyse datasets of this type. If You do not have relevant publications please demonstrate Your expertise and responsibility with respect to human subject’s genetic data analysis.</w:t>
      </w:r>
    </w:p>
    <w:tbl>
      <w:tblPr>
        <w:tblStyle w:val="TabellemithellemGitternetz"/>
        <w:tblW w:w="0" w:type="auto"/>
        <w:tblLook w:val="04A0" w:firstRow="1" w:lastRow="0" w:firstColumn="1" w:lastColumn="0" w:noHBand="0" w:noVBand="1"/>
      </w:tblPr>
      <w:tblGrid>
        <w:gridCol w:w="704"/>
        <w:gridCol w:w="8646"/>
      </w:tblGrid>
      <w:tr w:rsidR="00F01C6C" w14:paraId="6934E394" w14:textId="77777777">
        <w:tc>
          <w:tcPr>
            <w:tcW w:w="704" w:type="dxa"/>
          </w:tcPr>
          <w:p w14:paraId="67AF217A" w14:textId="77777777" w:rsidR="00F01C6C" w:rsidRDefault="00B522F9">
            <w:pPr>
              <w:autoSpaceDE w:val="0"/>
              <w:autoSpaceDN w:val="0"/>
              <w:adjustRightInd w:val="0"/>
              <w:spacing w:after="120" w:line="240" w:lineRule="auto"/>
              <w:rPr>
                <w:rFonts w:ascii="Arial" w:hAnsi="Arial" w:cs="Arial"/>
                <w:bCs/>
                <w:color w:val="000000"/>
                <w:lang w:val="en-GB"/>
              </w:rPr>
            </w:pPr>
            <w:r>
              <w:rPr>
                <w:rFonts w:ascii="Arial" w:hAnsi="Arial" w:cs="Arial"/>
                <w:bCs/>
                <w:color w:val="000000"/>
                <w:lang w:val="en-GB"/>
              </w:rPr>
              <w:t>1.</w:t>
            </w:r>
          </w:p>
        </w:tc>
        <w:sdt>
          <w:sdtPr>
            <w:rPr>
              <w:rFonts w:ascii="Arial" w:hAnsi="Arial" w:cs="Arial"/>
              <w:bCs/>
              <w:color w:val="000000"/>
              <w:lang w:val="en-GB"/>
            </w:rPr>
            <w:id w:val="-604802265"/>
            <w:placeholder>
              <w:docPart w:val="6CD6B8D14C46498A8105EC74D06594AD"/>
            </w:placeholder>
            <w:showingPlcHdr/>
            <w:text/>
          </w:sdtPr>
          <w:sdtEndPr/>
          <w:sdtContent>
            <w:tc>
              <w:tcPr>
                <w:tcW w:w="8646" w:type="dxa"/>
              </w:tcPr>
              <w:p w14:paraId="44A42BE6" w14:textId="77777777" w:rsidR="00F01C6C" w:rsidRDefault="00B522F9">
                <w:pPr>
                  <w:autoSpaceDE w:val="0"/>
                  <w:autoSpaceDN w:val="0"/>
                  <w:adjustRightInd w:val="0"/>
                  <w:spacing w:after="120" w:line="240" w:lineRule="auto"/>
                  <w:rPr>
                    <w:rFonts w:ascii="Arial" w:hAnsi="Arial" w:cs="Arial"/>
                    <w:bCs/>
                    <w:color w:val="000000"/>
                    <w:lang w:val="en-GB"/>
                  </w:rPr>
                </w:pPr>
                <w:r>
                  <w:rPr>
                    <w:rStyle w:val="Platzhaltertext"/>
                    <w:rFonts w:ascii="Arial" w:hAnsi="Arial" w:cs="Arial"/>
                  </w:rPr>
                  <w:t>Klicken oder tippen Sie hier, um Text einzugeben.</w:t>
                </w:r>
              </w:p>
            </w:tc>
          </w:sdtContent>
        </w:sdt>
      </w:tr>
      <w:tr w:rsidR="00F01C6C" w14:paraId="6B4A42E6" w14:textId="77777777">
        <w:tc>
          <w:tcPr>
            <w:tcW w:w="704" w:type="dxa"/>
          </w:tcPr>
          <w:p w14:paraId="2D0B9A7B" w14:textId="77777777" w:rsidR="00F01C6C" w:rsidRDefault="00B522F9">
            <w:pPr>
              <w:autoSpaceDE w:val="0"/>
              <w:autoSpaceDN w:val="0"/>
              <w:adjustRightInd w:val="0"/>
              <w:spacing w:after="120" w:line="240" w:lineRule="auto"/>
              <w:rPr>
                <w:rFonts w:ascii="Arial" w:hAnsi="Arial" w:cs="Arial"/>
                <w:bCs/>
                <w:color w:val="000000"/>
                <w:lang w:val="en-GB"/>
              </w:rPr>
            </w:pPr>
            <w:r>
              <w:rPr>
                <w:rFonts w:ascii="Arial" w:hAnsi="Arial" w:cs="Arial"/>
                <w:bCs/>
                <w:color w:val="000000"/>
                <w:lang w:val="en-GB"/>
              </w:rPr>
              <w:t>2.</w:t>
            </w:r>
          </w:p>
        </w:tc>
        <w:sdt>
          <w:sdtPr>
            <w:rPr>
              <w:rFonts w:ascii="Arial" w:hAnsi="Arial" w:cs="Arial"/>
              <w:bCs/>
              <w:color w:val="000000"/>
              <w:lang w:val="en-GB"/>
            </w:rPr>
            <w:id w:val="120188463"/>
            <w:placeholder>
              <w:docPart w:val="DefaultPlaceholder_-1854013440"/>
            </w:placeholder>
            <w:showingPlcHdr/>
            <w:text/>
          </w:sdtPr>
          <w:sdtEndPr/>
          <w:sdtContent>
            <w:tc>
              <w:tcPr>
                <w:tcW w:w="8646" w:type="dxa"/>
              </w:tcPr>
              <w:p w14:paraId="313221DF" w14:textId="77777777" w:rsidR="00F01C6C" w:rsidRDefault="00B522F9">
                <w:pPr>
                  <w:autoSpaceDE w:val="0"/>
                  <w:autoSpaceDN w:val="0"/>
                  <w:adjustRightInd w:val="0"/>
                  <w:spacing w:after="120" w:line="240" w:lineRule="auto"/>
                  <w:rPr>
                    <w:rFonts w:ascii="Arial" w:hAnsi="Arial" w:cs="Arial"/>
                    <w:bCs/>
                    <w:color w:val="000000"/>
                    <w:lang w:val="en-GB"/>
                  </w:rPr>
                </w:pPr>
                <w:r>
                  <w:rPr>
                    <w:rStyle w:val="Platzhaltertext"/>
                    <w:rFonts w:ascii="Arial" w:hAnsi="Arial" w:cs="Arial"/>
                  </w:rPr>
                  <w:t>Klicken oder tippen Sie hier, um Text einzugeben.</w:t>
                </w:r>
              </w:p>
            </w:tc>
          </w:sdtContent>
        </w:sdt>
      </w:tr>
      <w:tr w:rsidR="00F01C6C" w14:paraId="1EED37B3" w14:textId="77777777">
        <w:tc>
          <w:tcPr>
            <w:tcW w:w="704" w:type="dxa"/>
          </w:tcPr>
          <w:p w14:paraId="1AF5580F" w14:textId="77777777" w:rsidR="00F01C6C" w:rsidRDefault="00B522F9">
            <w:pPr>
              <w:autoSpaceDE w:val="0"/>
              <w:autoSpaceDN w:val="0"/>
              <w:adjustRightInd w:val="0"/>
              <w:spacing w:after="120" w:line="240" w:lineRule="auto"/>
              <w:rPr>
                <w:rFonts w:ascii="Arial" w:hAnsi="Arial" w:cs="Arial"/>
                <w:bCs/>
                <w:color w:val="000000"/>
                <w:lang w:val="en-GB"/>
              </w:rPr>
            </w:pPr>
            <w:r>
              <w:rPr>
                <w:rFonts w:ascii="Arial" w:hAnsi="Arial" w:cs="Arial"/>
                <w:bCs/>
                <w:color w:val="000000"/>
                <w:lang w:val="en-GB"/>
              </w:rPr>
              <w:t>3.</w:t>
            </w:r>
          </w:p>
        </w:tc>
        <w:sdt>
          <w:sdtPr>
            <w:rPr>
              <w:rFonts w:ascii="Arial" w:hAnsi="Arial" w:cs="Arial"/>
              <w:bCs/>
              <w:color w:val="000000"/>
              <w:lang w:val="en-GB"/>
            </w:rPr>
            <w:id w:val="-291825636"/>
            <w:placeholder>
              <w:docPart w:val="DefaultPlaceholder_-1854013440"/>
            </w:placeholder>
            <w:showingPlcHdr/>
            <w:text/>
          </w:sdtPr>
          <w:sdtEndPr/>
          <w:sdtContent>
            <w:tc>
              <w:tcPr>
                <w:tcW w:w="8646" w:type="dxa"/>
              </w:tcPr>
              <w:p w14:paraId="513FFD82" w14:textId="77777777" w:rsidR="00F01C6C" w:rsidRDefault="00B522F9">
                <w:pPr>
                  <w:autoSpaceDE w:val="0"/>
                  <w:autoSpaceDN w:val="0"/>
                  <w:adjustRightInd w:val="0"/>
                  <w:spacing w:after="120" w:line="240" w:lineRule="auto"/>
                  <w:rPr>
                    <w:rFonts w:ascii="Arial" w:hAnsi="Arial" w:cs="Arial"/>
                    <w:bCs/>
                    <w:color w:val="000000"/>
                    <w:lang w:val="en-GB"/>
                  </w:rPr>
                </w:pPr>
                <w:r>
                  <w:rPr>
                    <w:rStyle w:val="Platzhaltertext"/>
                    <w:rFonts w:ascii="Arial" w:hAnsi="Arial" w:cs="Arial"/>
                  </w:rPr>
                  <w:t>Klicken oder tippen Sie hier, um Text einzugeben.</w:t>
                </w:r>
              </w:p>
            </w:tc>
          </w:sdtContent>
        </w:sdt>
      </w:tr>
      <w:tr w:rsidR="00F01C6C" w14:paraId="24F918B3" w14:textId="77777777">
        <w:tc>
          <w:tcPr>
            <w:tcW w:w="704" w:type="dxa"/>
          </w:tcPr>
          <w:p w14:paraId="0D7E8ED8" w14:textId="77777777" w:rsidR="00F01C6C" w:rsidRDefault="00B522F9">
            <w:pPr>
              <w:autoSpaceDE w:val="0"/>
              <w:autoSpaceDN w:val="0"/>
              <w:adjustRightInd w:val="0"/>
              <w:spacing w:after="120" w:line="240" w:lineRule="auto"/>
              <w:rPr>
                <w:rFonts w:ascii="Arial" w:hAnsi="Arial" w:cs="Arial"/>
                <w:bCs/>
                <w:color w:val="000000"/>
                <w:lang w:val="en-GB"/>
              </w:rPr>
            </w:pPr>
            <w:r>
              <w:rPr>
                <w:rFonts w:ascii="Arial" w:hAnsi="Arial" w:cs="Arial"/>
                <w:bCs/>
                <w:color w:val="000000"/>
                <w:lang w:val="en-GB"/>
              </w:rPr>
              <w:t>4.</w:t>
            </w:r>
          </w:p>
        </w:tc>
        <w:sdt>
          <w:sdtPr>
            <w:rPr>
              <w:rFonts w:ascii="Arial" w:hAnsi="Arial" w:cs="Arial"/>
              <w:bCs/>
              <w:color w:val="000000"/>
              <w:lang w:val="en-GB"/>
            </w:rPr>
            <w:id w:val="938408742"/>
            <w:placeholder>
              <w:docPart w:val="DefaultPlaceholder_-1854013440"/>
            </w:placeholder>
            <w:showingPlcHdr/>
            <w:text/>
          </w:sdtPr>
          <w:sdtEndPr/>
          <w:sdtContent>
            <w:tc>
              <w:tcPr>
                <w:tcW w:w="8646" w:type="dxa"/>
              </w:tcPr>
              <w:p w14:paraId="4B3AAC84" w14:textId="77777777" w:rsidR="00F01C6C" w:rsidRDefault="00B522F9">
                <w:pPr>
                  <w:autoSpaceDE w:val="0"/>
                  <w:autoSpaceDN w:val="0"/>
                  <w:adjustRightInd w:val="0"/>
                  <w:spacing w:after="120" w:line="240" w:lineRule="auto"/>
                  <w:rPr>
                    <w:rFonts w:ascii="Arial" w:hAnsi="Arial" w:cs="Arial"/>
                    <w:bCs/>
                    <w:color w:val="000000"/>
                    <w:lang w:val="en-GB"/>
                  </w:rPr>
                </w:pPr>
                <w:r>
                  <w:rPr>
                    <w:rStyle w:val="Platzhaltertext"/>
                    <w:rFonts w:ascii="Arial" w:hAnsi="Arial" w:cs="Arial"/>
                  </w:rPr>
                  <w:t>Klicken oder tippen Sie hier, um Text einzugeben.</w:t>
                </w:r>
              </w:p>
            </w:tc>
          </w:sdtContent>
        </w:sdt>
      </w:tr>
      <w:tr w:rsidR="00F01C6C" w14:paraId="605D1AC7" w14:textId="77777777">
        <w:tc>
          <w:tcPr>
            <w:tcW w:w="704" w:type="dxa"/>
          </w:tcPr>
          <w:p w14:paraId="03354F37" w14:textId="77777777" w:rsidR="00F01C6C" w:rsidRDefault="00B522F9">
            <w:pPr>
              <w:autoSpaceDE w:val="0"/>
              <w:autoSpaceDN w:val="0"/>
              <w:adjustRightInd w:val="0"/>
              <w:spacing w:after="120" w:line="240" w:lineRule="auto"/>
              <w:rPr>
                <w:rFonts w:ascii="Arial" w:hAnsi="Arial" w:cs="Arial"/>
                <w:bCs/>
                <w:color w:val="000000"/>
                <w:lang w:val="en-GB"/>
              </w:rPr>
            </w:pPr>
            <w:r>
              <w:rPr>
                <w:rFonts w:ascii="Arial" w:hAnsi="Arial" w:cs="Arial"/>
                <w:bCs/>
                <w:color w:val="000000"/>
                <w:lang w:val="en-GB"/>
              </w:rPr>
              <w:t>5.</w:t>
            </w:r>
          </w:p>
        </w:tc>
        <w:sdt>
          <w:sdtPr>
            <w:rPr>
              <w:rFonts w:ascii="Arial" w:hAnsi="Arial" w:cs="Arial"/>
              <w:bCs/>
              <w:color w:val="000000"/>
              <w:lang w:val="en-GB"/>
            </w:rPr>
            <w:id w:val="1463534273"/>
            <w:placeholder>
              <w:docPart w:val="DefaultPlaceholder_-1854013440"/>
            </w:placeholder>
            <w:showingPlcHdr/>
            <w:text/>
          </w:sdtPr>
          <w:sdtEndPr/>
          <w:sdtContent>
            <w:tc>
              <w:tcPr>
                <w:tcW w:w="8646" w:type="dxa"/>
              </w:tcPr>
              <w:p w14:paraId="2F2CAFB2" w14:textId="77777777" w:rsidR="00F01C6C" w:rsidRDefault="00B522F9">
                <w:pPr>
                  <w:autoSpaceDE w:val="0"/>
                  <w:autoSpaceDN w:val="0"/>
                  <w:adjustRightInd w:val="0"/>
                  <w:spacing w:after="120" w:line="240" w:lineRule="auto"/>
                  <w:rPr>
                    <w:rFonts w:ascii="Arial" w:hAnsi="Arial" w:cs="Arial"/>
                    <w:bCs/>
                    <w:color w:val="000000"/>
                    <w:lang w:val="en-GB"/>
                  </w:rPr>
                </w:pPr>
                <w:r>
                  <w:rPr>
                    <w:rStyle w:val="Platzhaltertext"/>
                    <w:rFonts w:ascii="Arial" w:hAnsi="Arial" w:cs="Arial"/>
                  </w:rPr>
                  <w:t xml:space="preserve">Klicken oder tippen Sie hier, um Text </w:t>
                </w:r>
                <w:r>
                  <w:rPr>
                    <w:rStyle w:val="Platzhaltertext"/>
                    <w:rFonts w:ascii="Arial" w:hAnsi="Arial" w:cs="Arial"/>
                  </w:rPr>
                  <w:t>einzugeben.</w:t>
                </w:r>
              </w:p>
            </w:tc>
          </w:sdtContent>
        </w:sdt>
      </w:tr>
    </w:tbl>
    <w:p w14:paraId="6ED93056" w14:textId="77777777" w:rsidR="00F01C6C" w:rsidRDefault="00F01C6C">
      <w:pPr>
        <w:autoSpaceDE w:val="0"/>
        <w:autoSpaceDN w:val="0"/>
        <w:adjustRightInd w:val="0"/>
        <w:spacing w:after="120" w:line="240" w:lineRule="auto"/>
        <w:rPr>
          <w:rFonts w:ascii="Arial" w:hAnsi="Arial" w:cs="Arial"/>
          <w:bCs/>
          <w:color w:val="000000"/>
          <w:lang w:val="en-GB"/>
        </w:rPr>
      </w:pPr>
    </w:p>
    <w:p w14:paraId="1D20509A" w14:textId="77777777" w:rsidR="00F01C6C" w:rsidRDefault="00B522F9">
      <w:pPr>
        <w:autoSpaceDE w:val="0"/>
        <w:autoSpaceDN w:val="0"/>
        <w:adjustRightInd w:val="0"/>
        <w:spacing w:after="120" w:line="240" w:lineRule="auto"/>
        <w:rPr>
          <w:rFonts w:ascii="Arial" w:hAnsi="Arial" w:cs="Arial"/>
          <w:b/>
          <w:bCs/>
          <w:color w:val="000000"/>
          <w:lang w:val="en-GB"/>
        </w:rPr>
      </w:pPr>
      <w:r>
        <w:rPr>
          <w:rFonts w:ascii="Arial" w:hAnsi="Arial" w:cs="Arial"/>
          <w:b/>
          <w:bCs/>
          <w:color w:val="000000"/>
          <w:lang w:val="en-GB"/>
        </w:rPr>
        <w:t xml:space="preserve">List of </w:t>
      </w:r>
      <w:r>
        <w:rPr>
          <w:rFonts w:ascii="Arial" w:hAnsi="Arial" w:cs="Arial"/>
          <w:b/>
          <w:bCs/>
          <w:i/>
          <w:color w:val="000000"/>
          <w:lang w:val="en-GB"/>
        </w:rPr>
        <w:t>Authorised Personnel</w:t>
      </w:r>
      <w:r>
        <w:rPr>
          <w:rFonts w:ascii="Arial" w:hAnsi="Arial" w:cs="Arial"/>
          <w:bCs/>
          <w:color w:val="000000"/>
          <w:lang w:val="en-GB"/>
        </w:rPr>
        <w:t xml:space="preserve"> (please refer to definitions section)</w:t>
      </w:r>
    </w:p>
    <w:tbl>
      <w:tblPr>
        <w:tblStyle w:val="TabellemithellemGitternetz"/>
        <w:tblW w:w="0" w:type="auto"/>
        <w:tblLook w:val="04A0" w:firstRow="1" w:lastRow="0" w:firstColumn="1" w:lastColumn="0" w:noHBand="0" w:noVBand="1"/>
      </w:tblPr>
      <w:tblGrid>
        <w:gridCol w:w="2908"/>
        <w:gridCol w:w="6442"/>
      </w:tblGrid>
      <w:tr w:rsidR="00F01C6C" w14:paraId="38E86F03" w14:textId="77777777">
        <w:tc>
          <w:tcPr>
            <w:tcW w:w="2943" w:type="dxa"/>
          </w:tcPr>
          <w:p w14:paraId="7BC0D312"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Name with title:</w:t>
            </w:r>
          </w:p>
        </w:tc>
        <w:sdt>
          <w:sdtPr>
            <w:rPr>
              <w:rFonts w:ascii="Arial" w:eastAsia="Cambria" w:hAnsi="Arial" w:cs="Arial"/>
              <w:bCs/>
              <w:color w:val="000000"/>
              <w:lang w:val="en-GB"/>
            </w:rPr>
            <w:id w:val="-1907287787"/>
            <w:placeholder>
              <w:docPart w:val="DefaultPlaceholder_-1854013440"/>
            </w:placeholder>
            <w:showingPlcHdr/>
            <w:text/>
          </w:sdtPr>
          <w:sdtEndPr/>
          <w:sdtContent>
            <w:tc>
              <w:tcPr>
                <w:tcW w:w="6557" w:type="dxa"/>
              </w:tcPr>
              <w:p w14:paraId="2F6E6369"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r w:rsidR="00F01C6C" w14:paraId="7D538B69" w14:textId="77777777">
        <w:tc>
          <w:tcPr>
            <w:tcW w:w="2943" w:type="dxa"/>
          </w:tcPr>
          <w:p w14:paraId="47F7A4F3"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Position:</w:t>
            </w:r>
          </w:p>
        </w:tc>
        <w:sdt>
          <w:sdtPr>
            <w:rPr>
              <w:rFonts w:ascii="Arial" w:eastAsia="Cambria" w:hAnsi="Arial" w:cs="Arial"/>
              <w:bCs/>
              <w:color w:val="000000"/>
              <w:lang w:val="en-GB"/>
            </w:rPr>
            <w:id w:val="-2101013650"/>
            <w:placeholder>
              <w:docPart w:val="DefaultPlaceholder_-1854013440"/>
            </w:placeholder>
            <w:showingPlcHdr/>
            <w:text/>
          </w:sdtPr>
          <w:sdtEndPr/>
          <w:sdtContent>
            <w:tc>
              <w:tcPr>
                <w:tcW w:w="6557" w:type="dxa"/>
              </w:tcPr>
              <w:p w14:paraId="027FD679"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r w:rsidR="00F01C6C" w14:paraId="6F07C75E" w14:textId="77777777">
        <w:tc>
          <w:tcPr>
            <w:tcW w:w="2943" w:type="dxa"/>
          </w:tcPr>
          <w:p w14:paraId="091848D7"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Institutional email address:</w:t>
            </w:r>
          </w:p>
        </w:tc>
        <w:sdt>
          <w:sdtPr>
            <w:rPr>
              <w:rFonts w:ascii="Arial" w:eastAsia="Cambria" w:hAnsi="Arial" w:cs="Arial"/>
              <w:bCs/>
              <w:color w:val="000000"/>
              <w:lang w:val="en-GB"/>
            </w:rPr>
            <w:id w:val="-1089695259"/>
            <w:placeholder>
              <w:docPart w:val="DefaultPlaceholder_-1854013440"/>
            </w:placeholder>
            <w:showingPlcHdr/>
            <w:text/>
          </w:sdtPr>
          <w:sdtEndPr/>
          <w:sdtContent>
            <w:tc>
              <w:tcPr>
                <w:tcW w:w="6557" w:type="dxa"/>
              </w:tcPr>
              <w:p w14:paraId="03AF16BB"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bl>
    <w:p w14:paraId="18784D46" w14:textId="77777777" w:rsidR="00F01C6C" w:rsidRDefault="00F01C6C">
      <w:pPr>
        <w:autoSpaceDE w:val="0"/>
        <w:autoSpaceDN w:val="0"/>
        <w:adjustRightInd w:val="0"/>
        <w:spacing w:after="120" w:line="240" w:lineRule="auto"/>
        <w:rPr>
          <w:rFonts w:ascii="Arial" w:hAnsi="Arial" w:cs="Arial"/>
          <w:bCs/>
          <w:color w:val="000000"/>
          <w:lang w:val="en-GB"/>
        </w:rPr>
      </w:pPr>
    </w:p>
    <w:tbl>
      <w:tblPr>
        <w:tblStyle w:val="TabellemithellemGitternetz"/>
        <w:tblW w:w="0" w:type="auto"/>
        <w:tblLook w:val="04A0" w:firstRow="1" w:lastRow="0" w:firstColumn="1" w:lastColumn="0" w:noHBand="0" w:noVBand="1"/>
      </w:tblPr>
      <w:tblGrid>
        <w:gridCol w:w="2908"/>
        <w:gridCol w:w="6442"/>
      </w:tblGrid>
      <w:tr w:rsidR="00F01C6C" w14:paraId="4C25E5E8" w14:textId="77777777">
        <w:tc>
          <w:tcPr>
            <w:tcW w:w="2943" w:type="dxa"/>
          </w:tcPr>
          <w:p w14:paraId="5A392E1A"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Name with title:</w:t>
            </w:r>
          </w:p>
        </w:tc>
        <w:sdt>
          <w:sdtPr>
            <w:rPr>
              <w:rFonts w:ascii="Arial" w:eastAsia="Cambria" w:hAnsi="Arial" w:cs="Arial"/>
              <w:bCs/>
              <w:color w:val="000000"/>
              <w:lang w:val="en-GB"/>
            </w:rPr>
            <w:id w:val="1455297198"/>
            <w:placeholder>
              <w:docPart w:val="DefaultPlaceholder_-1854013440"/>
            </w:placeholder>
            <w:showingPlcHdr/>
            <w:text/>
          </w:sdtPr>
          <w:sdtEndPr/>
          <w:sdtContent>
            <w:tc>
              <w:tcPr>
                <w:tcW w:w="6557" w:type="dxa"/>
              </w:tcPr>
              <w:p w14:paraId="5EAA73B6"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r w:rsidR="00F01C6C" w14:paraId="191CC38D" w14:textId="77777777">
        <w:tc>
          <w:tcPr>
            <w:tcW w:w="2943" w:type="dxa"/>
          </w:tcPr>
          <w:p w14:paraId="64F1D87C"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Position:</w:t>
            </w:r>
          </w:p>
        </w:tc>
        <w:sdt>
          <w:sdtPr>
            <w:rPr>
              <w:rFonts w:ascii="Arial" w:eastAsia="Cambria" w:hAnsi="Arial" w:cs="Arial"/>
              <w:bCs/>
              <w:color w:val="000000"/>
              <w:lang w:val="en-GB"/>
            </w:rPr>
            <w:id w:val="-277796925"/>
            <w:placeholder>
              <w:docPart w:val="DefaultPlaceholder_-1854013440"/>
            </w:placeholder>
            <w:showingPlcHdr/>
            <w:text/>
          </w:sdtPr>
          <w:sdtEndPr/>
          <w:sdtContent>
            <w:tc>
              <w:tcPr>
                <w:tcW w:w="6557" w:type="dxa"/>
              </w:tcPr>
              <w:p w14:paraId="2D0AF9C5"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r w:rsidR="00F01C6C" w14:paraId="65542402" w14:textId="77777777">
        <w:tc>
          <w:tcPr>
            <w:tcW w:w="2943" w:type="dxa"/>
          </w:tcPr>
          <w:p w14:paraId="7F86A88C"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Institutional email address:</w:t>
            </w:r>
          </w:p>
        </w:tc>
        <w:sdt>
          <w:sdtPr>
            <w:rPr>
              <w:rFonts w:ascii="Arial" w:eastAsia="Cambria" w:hAnsi="Arial" w:cs="Arial"/>
              <w:bCs/>
              <w:color w:val="000000"/>
              <w:lang w:val="en-GB"/>
            </w:rPr>
            <w:id w:val="-1428185616"/>
            <w:placeholder>
              <w:docPart w:val="DefaultPlaceholder_-1854013440"/>
            </w:placeholder>
            <w:showingPlcHdr/>
            <w:text/>
          </w:sdtPr>
          <w:sdtEndPr/>
          <w:sdtContent>
            <w:tc>
              <w:tcPr>
                <w:tcW w:w="6557" w:type="dxa"/>
              </w:tcPr>
              <w:p w14:paraId="6BFD0921"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bl>
    <w:p w14:paraId="67F645A7" w14:textId="77777777" w:rsidR="00F01C6C" w:rsidRDefault="00F01C6C">
      <w:pPr>
        <w:autoSpaceDE w:val="0"/>
        <w:autoSpaceDN w:val="0"/>
        <w:adjustRightInd w:val="0"/>
        <w:spacing w:after="120" w:line="240" w:lineRule="auto"/>
        <w:rPr>
          <w:rFonts w:ascii="Arial" w:hAnsi="Arial" w:cs="Arial"/>
          <w:bCs/>
          <w:color w:val="000000"/>
          <w:lang w:val="en-GB"/>
        </w:rPr>
      </w:pPr>
    </w:p>
    <w:tbl>
      <w:tblPr>
        <w:tblStyle w:val="TabellemithellemGitternetz"/>
        <w:tblW w:w="0" w:type="auto"/>
        <w:tblLook w:val="04A0" w:firstRow="1" w:lastRow="0" w:firstColumn="1" w:lastColumn="0" w:noHBand="0" w:noVBand="1"/>
      </w:tblPr>
      <w:tblGrid>
        <w:gridCol w:w="2908"/>
        <w:gridCol w:w="6442"/>
      </w:tblGrid>
      <w:tr w:rsidR="00F01C6C" w14:paraId="355F0684" w14:textId="77777777">
        <w:tc>
          <w:tcPr>
            <w:tcW w:w="2943" w:type="dxa"/>
          </w:tcPr>
          <w:p w14:paraId="6DDB0B34"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Name with title:</w:t>
            </w:r>
          </w:p>
        </w:tc>
        <w:sdt>
          <w:sdtPr>
            <w:rPr>
              <w:rFonts w:ascii="Arial" w:eastAsia="Cambria" w:hAnsi="Arial" w:cs="Arial"/>
              <w:bCs/>
              <w:color w:val="000000"/>
              <w:lang w:val="en-GB"/>
            </w:rPr>
            <w:id w:val="1950361598"/>
            <w:placeholder>
              <w:docPart w:val="DefaultPlaceholder_-1854013440"/>
            </w:placeholder>
            <w:showingPlcHdr/>
            <w:text/>
          </w:sdtPr>
          <w:sdtEndPr/>
          <w:sdtContent>
            <w:tc>
              <w:tcPr>
                <w:tcW w:w="6557" w:type="dxa"/>
              </w:tcPr>
              <w:p w14:paraId="0749CD8B"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r w:rsidR="00F01C6C" w14:paraId="0714F779" w14:textId="77777777">
        <w:tc>
          <w:tcPr>
            <w:tcW w:w="2943" w:type="dxa"/>
          </w:tcPr>
          <w:p w14:paraId="1989D890"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Position:</w:t>
            </w:r>
          </w:p>
        </w:tc>
        <w:sdt>
          <w:sdtPr>
            <w:rPr>
              <w:rFonts w:ascii="Arial" w:eastAsia="Cambria" w:hAnsi="Arial" w:cs="Arial"/>
              <w:bCs/>
              <w:color w:val="000000"/>
              <w:lang w:val="en-GB"/>
            </w:rPr>
            <w:id w:val="-1730221215"/>
            <w:placeholder>
              <w:docPart w:val="DefaultPlaceholder_-1854013440"/>
            </w:placeholder>
            <w:showingPlcHdr/>
            <w:text/>
          </w:sdtPr>
          <w:sdtEndPr/>
          <w:sdtContent>
            <w:tc>
              <w:tcPr>
                <w:tcW w:w="6557" w:type="dxa"/>
              </w:tcPr>
              <w:p w14:paraId="5845C149"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r w:rsidR="00F01C6C" w14:paraId="1440FBFF" w14:textId="77777777">
        <w:tc>
          <w:tcPr>
            <w:tcW w:w="2943" w:type="dxa"/>
          </w:tcPr>
          <w:p w14:paraId="4A668A4A"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Institutional email address:</w:t>
            </w:r>
          </w:p>
        </w:tc>
        <w:sdt>
          <w:sdtPr>
            <w:rPr>
              <w:rFonts w:ascii="Arial" w:eastAsia="Cambria" w:hAnsi="Arial" w:cs="Arial"/>
              <w:bCs/>
              <w:color w:val="000000"/>
              <w:lang w:val="en-GB"/>
            </w:rPr>
            <w:id w:val="1387610382"/>
            <w:placeholder>
              <w:docPart w:val="DefaultPlaceholder_-1854013440"/>
            </w:placeholder>
            <w:showingPlcHdr/>
            <w:text/>
          </w:sdtPr>
          <w:sdtEndPr/>
          <w:sdtContent>
            <w:tc>
              <w:tcPr>
                <w:tcW w:w="6557" w:type="dxa"/>
              </w:tcPr>
              <w:p w14:paraId="5AD40E99"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bl>
    <w:p w14:paraId="1C101525" w14:textId="77777777" w:rsidR="00F01C6C" w:rsidRDefault="00F01C6C">
      <w:pPr>
        <w:autoSpaceDE w:val="0"/>
        <w:autoSpaceDN w:val="0"/>
        <w:adjustRightInd w:val="0"/>
        <w:spacing w:after="120" w:line="240" w:lineRule="auto"/>
        <w:rPr>
          <w:rFonts w:ascii="Arial" w:hAnsi="Arial" w:cs="Arial"/>
          <w:bCs/>
          <w:color w:val="000000"/>
          <w:lang w:val="en-GB"/>
        </w:rPr>
      </w:pPr>
    </w:p>
    <w:tbl>
      <w:tblPr>
        <w:tblStyle w:val="TabellemithellemGitternetz"/>
        <w:tblW w:w="0" w:type="auto"/>
        <w:tblLook w:val="04A0" w:firstRow="1" w:lastRow="0" w:firstColumn="1" w:lastColumn="0" w:noHBand="0" w:noVBand="1"/>
      </w:tblPr>
      <w:tblGrid>
        <w:gridCol w:w="2908"/>
        <w:gridCol w:w="6442"/>
      </w:tblGrid>
      <w:tr w:rsidR="00F01C6C" w14:paraId="5636C66B" w14:textId="77777777">
        <w:tc>
          <w:tcPr>
            <w:tcW w:w="2943" w:type="dxa"/>
          </w:tcPr>
          <w:p w14:paraId="3007E610"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Name with title:</w:t>
            </w:r>
          </w:p>
        </w:tc>
        <w:sdt>
          <w:sdtPr>
            <w:rPr>
              <w:rFonts w:ascii="Arial" w:eastAsia="Cambria" w:hAnsi="Arial" w:cs="Arial"/>
              <w:bCs/>
              <w:color w:val="000000"/>
              <w:lang w:val="en-GB"/>
            </w:rPr>
            <w:id w:val="336576802"/>
            <w:placeholder>
              <w:docPart w:val="6E49D98F3EFB41969FC4E8E0CA304621"/>
            </w:placeholder>
            <w:showingPlcHdr/>
            <w:text/>
          </w:sdtPr>
          <w:sdtEndPr/>
          <w:sdtContent>
            <w:tc>
              <w:tcPr>
                <w:tcW w:w="6557" w:type="dxa"/>
              </w:tcPr>
              <w:p w14:paraId="3A11C170"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r w:rsidR="00F01C6C" w14:paraId="2A9243E5" w14:textId="77777777">
        <w:tc>
          <w:tcPr>
            <w:tcW w:w="2943" w:type="dxa"/>
          </w:tcPr>
          <w:p w14:paraId="0E66E3D2"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Position:</w:t>
            </w:r>
          </w:p>
        </w:tc>
        <w:sdt>
          <w:sdtPr>
            <w:rPr>
              <w:rFonts w:ascii="Arial" w:eastAsia="Cambria" w:hAnsi="Arial" w:cs="Arial"/>
              <w:bCs/>
              <w:color w:val="000000"/>
              <w:lang w:val="en-GB"/>
            </w:rPr>
            <w:id w:val="-1912766478"/>
            <w:placeholder>
              <w:docPart w:val="6E49D98F3EFB41969FC4E8E0CA304621"/>
            </w:placeholder>
            <w:showingPlcHdr/>
            <w:text/>
          </w:sdtPr>
          <w:sdtEndPr/>
          <w:sdtContent>
            <w:tc>
              <w:tcPr>
                <w:tcW w:w="6557" w:type="dxa"/>
              </w:tcPr>
              <w:p w14:paraId="1C3EA6D0"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r w:rsidR="00F01C6C" w14:paraId="63617AA3" w14:textId="77777777">
        <w:tc>
          <w:tcPr>
            <w:tcW w:w="2943" w:type="dxa"/>
          </w:tcPr>
          <w:p w14:paraId="484362DC"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Institutional email address:</w:t>
            </w:r>
          </w:p>
        </w:tc>
        <w:sdt>
          <w:sdtPr>
            <w:rPr>
              <w:rFonts w:ascii="Arial" w:eastAsia="Cambria" w:hAnsi="Arial" w:cs="Arial"/>
              <w:bCs/>
              <w:color w:val="000000"/>
              <w:lang w:val="en-GB"/>
            </w:rPr>
            <w:id w:val="-1210566957"/>
            <w:placeholder>
              <w:docPart w:val="6E49D98F3EFB41969FC4E8E0CA304621"/>
            </w:placeholder>
            <w:showingPlcHdr/>
            <w:text/>
          </w:sdtPr>
          <w:sdtEndPr/>
          <w:sdtContent>
            <w:tc>
              <w:tcPr>
                <w:tcW w:w="6557" w:type="dxa"/>
              </w:tcPr>
              <w:p w14:paraId="5C347460"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bl>
    <w:p w14:paraId="2DAAB168" w14:textId="77777777" w:rsidR="00F01C6C" w:rsidRDefault="00F01C6C">
      <w:pPr>
        <w:autoSpaceDE w:val="0"/>
        <w:autoSpaceDN w:val="0"/>
        <w:adjustRightInd w:val="0"/>
        <w:spacing w:after="120" w:line="240" w:lineRule="auto"/>
        <w:rPr>
          <w:rFonts w:ascii="Arial" w:hAnsi="Arial" w:cs="Arial"/>
          <w:bCs/>
          <w:color w:val="000000"/>
          <w:lang w:val="en-GB"/>
        </w:rPr>
      </w:pPr>
    </w:p>
    <w:tbl>
      <w:tblPr>
        <w:tblStyle w:val="TabellemithellemGitternetz"/>
        <w:tblW w:w="0" w:type="auto"/>
        <w:tblLook w:val="04A0" w:firstRow="1" w:lastRow="0" w:firstColumn="1" w:lastColumn="0" w:noHBand="0" w:noVBand="1"/>
      </w:tblPr>
      <w:tblGrid>
        <w:gridCol w:w="2908"/>
        <w:gridCol w:w="6442"/>
      </w:tblGrid>
      <w:tr w:rsidR="00F01C6C" w14:paraId="0080FAC7" w14:textId="77777777">
        <w:tc>
          <w:tcPr>
            <w:tcW w:w="2943" w:type="dxa"/>
          </w:tcPr>
          <w:p w14:paraId="0864B5BB"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lastRenderedPageBreak/>
              <w:t>Name with title:</w:t>
            </w:r>
          </w:p>
        </w:tc>
        <w:sdt>
          <w:sdtPr>
            <w:rPr>
              <w:rFonts w:ascii="Arial" w:eastAsia="Cambria" w:hAnsi="Arial" w:cs="Arial"/>
              <w:bCs/>
              <w:color w:val="000000"/>
              <w:lang w:val="en-GB"/>
            </w:rPr>
            <w:id w:val="-2000485043"/>
            <w:placeholder>
              <w:docPart w:val="25147C41C4024F25B8990B87EF13985C"/>
            </w:placeholder>
            <w:showingPlcHdr/>
            <w:text/>
          </w:sdtPr>
          <w:sdtEndPr/>
          <w:sdtContent>
            <w:tc>
              <w:tcPr>
                <w:tcW w:w="6557" w:type="dxa"/>
              </w:tcPr>
              <w:p w14:paraId="1A9C7D56"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 xml:space="preserve">Klicken oder tippen Sie hier, um </w:t>
                </w:r>
                <w:r>
                  <w:rPr>
                    <w:rStyle w:val="Platzhaltertext"/>
                  </w:rPr>
                  <w:t>Text einzugeben.</w:t>
                </w:r>
              </w:p>
            </w:tc>
          </w:sdtContent>
        </w:sdt>
      </w:tr>
      <w:tr w:rsidR="00F01C6C" w14:paraId="2B75586D" w14:textId="77777777">
        <w:tc>
          <w:tcPr>
            <w:tcW w:w="2943" w:type="dxa"/>
          </w:tcPr>
          <w:p w14:paraId="6F21500C"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Position:</w:t>
            </w:r>
          </w:p>
        </w:tc>
        <w:sdt>
          <w:sdtPr>
            <w:rPr>
              <w:rFonts w:ascii="Arial" w:eastAsia="Cambria" w:hAnsi="Arial" w:cs="Arial"/>
              <w:bCs/>
              <w:color w:val="000000"/>
              <w:lang w:val="en-GB"/>
            </w:rPr>
            <w:id w:val="-1454090030"/>
            <w:placeholder>
              <w:docPart w:val="25147C41C4024F25B8990B87EF13985C"/>
            </w:placeholder>
            <w:showingPlcHdr/>
            <w:text/>
          </w:sdtPr>
          <w:sdtEndPr/>
          <w:sdtContent>
            <w:tc>
              <w:tcPr>
                <w:tcW w:w="6557" w:type="dxa"/>
              </w:tcPr>
              <w:p w14:paraId="6C08DF8F"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r w:rsidR="00F01C6C" w14:paraId="34EAF057" w14:textId="77777777">
        <w:tc>
          <w:tcPr>
            <w:tcW w:w="2943" w:type="dxa"/>
          </w:tcPr>
          <w:p w14:paraId="4FCE2197"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Fonts w:ascii="Arial" w:eastAsia="Cambria" w:hAnsi="Arial" w:cs="Arial"/>
                <w:bCs/>
                <w:color w:val="000000"/>
                <w:lang w:val="en-GB"/>
              </w:rPr>
              <w:t>Institutional email address:</w:t>
            </w:r>
          </w:p>
        </w:tc>
        <w:sdt>
          <w:sdtPr>
            <w:rPr>
              <w:rFonts w:ascii="Arial" w:eastAsia="Cambria" w:hAnsi="Arial" w:cs="Arial"/>
              <w:bCs/>
              <w:color w:val="000000"/>
              <w:lang w:val="en-GB"/>
            </w:rPr>
            <w:id w:val="-855346706"/>
            <w:placeholder>
              <w:docPart w:val="25147C41C4024F25B8990B87EF13985C"/>
            </w:placeholder>
            <w:showingPlcHdr/>
            <w:text/>
          </w:sdtPr>
          <w:sdtEndPr/>
          <w:sdtContent>
            <w:tc>
              <w:tcPr>
                <w:tcW w:w="6557" w:type="dxa"/>
              </w:tcPr>
              <w:p w14:paraId="31EB8F73" w14:textId="77777777" w:rsidR="00F01C6C" w:rsidRDefault="00B522F9">
                <w:pPr>
                  <w:autoSpaceDE w:val="0"/>
                  <w:autoSpaceDN w:val="0"/>
                  <w:adjustRightInd w:val="0"/>
                  <w:spacing w:after="120" w:line="240" w:lineRule="auto"/>
                  <w:rPr>
                    <w:rFonts w:ascii="Arial" w:eastAsia="Cambria" w:hAnsi="Arial" w:cs="Arial"/>
                    <w:bCs/>
                    <w:color w:val="000000"/>
                    <w:lang w:val="en-GB"/>
                  </w:rPr>
                </w:pPr>
                <w:r>
                  <w:rPr>
                    <w:rStyle w:val="Platzhaltertext"/>
                  </w:rPr>
                  <w:t>Klicken oder tippen Sie hier, um Text einzugeben.</w:t>
                </w:r>
              </w:p>
            </w:tc>
          </w:sdtContent>
        </w:sdt>
      </w:tr>
    </w:tbl>
    <w:p w14:paraId="341310F9" w14:textId="77777777" w:rsidR="00F01C6C" w:rsidRDefault="00F01C6C">
      <w:pPr>
        <w:autoSpaceDE w:val="0"/>
        <w:autoSpaceDN w:val="0"/>
        <w:adjustRightInd w:val="0"/>
        <w:spacing w:after="120" w:line="240" w:lineRule="auto"/>
        <w:rPr>
          <w:rFonts w:ascii="Arial" w:hAnsi="Arial" w:cs="Arial"/>
          <w:bCs/>
          <w:color w:val="000000"/>
          <w:lang w:val="en-GB"/>
        </w:rPr>
      </w:pPr>
    </w:p>
    <w:p w14:paraId="5A7EF25A" w14:textId="77777777" w:rsidR="00F01C6C" w:rsidRDefault="00B522F9">
      <w:pPr>
        <w:autoSpaceDE w:val="0"/>
        <w:autoSpaceDN w:val="0"/>
        <w:adjustRightInd w:val="0"/>
        <w:spacing w:after="120" w:line="240" w:lineRule="auto"/>
        <w:rPr>
          <w:rFonts w:ascii="Arial" w:hAnsi="Arial" w:cs="Arial"/>
          <w:b/>
          <w:bCs/>
        </w:rPr>
      </w:pPr>
      <w:r>
        <w:rPr>
          <w:rFonts w:ascii="Arial" w:hAnsi="Arial" w:cs="Arial"/>
          <w:b/>
          <w:bCs/>
        </w:rPr>
        <w:t>Ethics</w:t>
      </w:r>
    </w:p>
    <w:p w14:paraId="532454FD" w14:textId="77777777" w:rsidR="00F01C6C" w:rsidRDefault="00B522F9">
      <w:pPr>
        <w:autoSpaceDE w:val="0"/>
        <w:autoSpaceDN w:val="0"/>
        <w:adjustRightInd w:val="0"/>
        <w:spacing w:after="120" w:line="240" w:lineRule="auto"/>
        <w:rPr>
          <w:rFonts w:ascii="Arial" w:hAnsi="Arial" w:cs="Arial"/>
          <w:bCs/>
        </w:rPr>
      </w:pPr>
      <w:r>
        <w:rPr>
          <w:rFonts w:ascii="Arial" w:hAnsi="Arial" w:cs="Arial"/>
          <w:bCs/>
          <w:i/>
        </w:rPr>
        <w:t>User</w:t>
      </w:r>
      <w:r>
        <w:rPr>
          <w:rFonts w:ascii="Arial" w:hAnsi="Arial" w:cs="Arial"/>
          <w:bCs/>
        </w:rPr>
        <w:t xml:space="preserve"> and the </w:t>
      </w:r>
      <w:r>
        <w:rPr>
          <w:rFonts w:ascii="Arial" w:hAnsi="Arial" w:cs="Arial"/>
          <w:bCs/>
          <w:i/>
        </w:rPr>
        <w:t>User Institution</w:t>
      </w:r>
      <w:r>
        <w:rPr>
          <w:rFonts w:ascii="Arial" w:hAnsi="Arial" w:cs="Arial"/>
          <w:bCs/>
        </w:rPr>
        <w:t xml:space="preserve"> are aware that some countries/regions do not require ethics approval for use of EGA Data. Depending on the nature of Your research project it is possible, however, that such approval is needed in Your country. If You are uncertain as to whether Your research project needs ethics approval to use EGA Data, we suggest that You contact Your local institutional review board/ research ethics committee (IRB/REC) to clarify the matter.</w:t>
      </w:r>
    </w:p>
    <w:p w14:paraId="33DD5623" w14:textId="77777777" w:rsidR="00F01C6C" w:rsidRDefault="00B522F9">
      <w:pPr>
        <w:autoSpaceDE w:val="0"/>
        <w:autoSpaceDN w:val="0"/>
        <w:adjustRightInd w:val="0"/>
        <w:spacing w:after="120" w:line="240" w:lineRule="auto"/>
        <w:rPr>
          <w:rFonts w:ascii="Arial" w:hAnsi="Arial" w:cs="Arial"/>
          <w:bCs/>
        </w:rPr>
      </w:pPr>
      <w:r>
        <w:rPr>
          <w:rFonts w:ascii="Arial" w:hAnsi="Arial" w:cs="Arial"/>
          <w:bCs/>
        </w:rPr>
        <w:t>Please choose from one of the following options:</w:t>
      </w:r>
    </w:p>
    <w:p w14:paraId="21554C1F" w14:textId="77777777" w:rsidR="00056F3B" w:rsidRDefault="00056F3B">
      <w:pPr>
        <w:autoSpaceDE w:val="0"/>
        <w:autoSpaceDN w:val="0"/>
        <w:adjustRightInd w:val="0"/>
        <w:spacing w:after="120" w:line="240" w:lineRule="auto"/>
        <w:rPr>
          <w:rFonts w:ascii="Arial" w:hAnsi="Arial" w:cs="Arial"/>
          <w:bCs/>
        </w:rPr>
      </w:pPr>
    </w:p>
    <w:tbl>
      <w:tblPr>
        <w:tblStyle w:val="TabellemithellemGitternetz"/>
        <w:tblW w:w="0" w:type="auto"/>
        <w:tblLook w:val="04A0" w:firstRow="1" w:lastRow="0" w:firstColumn="1" w:lastColumn="0" w:noHBand="0" w:noVBand="1"/>
      </w:tblPr>
      <w:tblGrid>
        <w:gridCol w:w="704"/>
        <w:gridCol w:w="8646"/>
      </w:tblGrid>
      <w:tr w:rsidR="00056F3B" w14:paraId="042B1185" w14:textId="77777777" w:rsidTr="00056F3B">
        <w:sdt>
          <w:sdtPr>
            <w:rPr>
              <w:rFonts w:ascii="Arial" w:hAnsi="Arial" w:cs="Arial"/>
              <w:b/>
              <w:bCs/>
              <w:color w:val="0F243E"/>
            </w:rPr>
            <w:id w:val="1634204228"/>
            <w14:checkbox>
              <w14:checked w14:val="0"/>
              <w14:checkedState w14:val="2612" w14:font="MS Gothic"/>
              <w14:uncheckedState w14:val="2610" w14:font="MS Gothic"/>
            </w14:checkbox>
          </w:sdtPr>
          <w:sdtContent>
            <w:tc>
              <w:tcPr>
                <w:tcW w:w="704" w:type="dxa"/>
              </w:tcPr>
              <w:p w14:paraId="2FA96231" w14:textId="3E106F88" w:rsidR="00056F3B" w:rsidRDefault="00056F3B">
                <w:pPr>
                  <w:autoSpaceDE w:val="0"/>
                  <w:autoSpaceDN w:val="0"/>
                  <w:adjustRightInd w:val="0"/>
                  <w:spacing w:after="120" w:line="240" w:lineRule="auto"/>
                  <w:rPr>
                    <w:rFonts w:ascii="Arial" w:hAnsi="Arial" w:cs="Arial"/>
                    <w:b/>
                    <w:bCs/>
                    <w:color w:val="0F243E"/>
                  </w:rPr>
                </w:pPr>
                <w:r>
                  <w:rPr>
                    <w:rFonts w:ascii="MS Gothic" w:eastAsia="MS Gothic" w:hAnsi="MS Gothic" w:cs="Arial" w:hint="eastAsia"/>
                    <w:b/>
                    <w:bCs/>
                    <w:color w:val="0F243E"/>
                  </w:rPr>
                  <w:t>☐</w:t>
                </w:r>
              </w:p>
            </w:tc>
          </w:sdtContent>
        </w:sdt>
        <w:tc>
          <w:tcPr>
            <w:tcW w:w="8646" w:type="dxa"/>
          </w:tcPr>
          <w:p w14:paraId="30111B0D" w14:textId="77777777" w:rsidR="00056F3B" w:rsidRDefault="00056F3B">
            <w:pPr>
              <w:autoSpaceDE w:val="0"/>
              <w:autoSpaceDN w:val="0"/>
              <w:adjustRightInd w:val="0"/>
              <w:spacing w:after="120" w:line="240" w:lineRule="auto"/>
              <w:rPr>
                <w:rFonts w:ascii="Arial" w:hAnsi="Arial" w:cs="Arial"/>
                <w:bCs/>
              </w:rPr>
            </w:pPr>
            <w:r>
              <w:rPr>
                <w:rFonts w:ascii="Arial" w:hAnsi="Arial" w:cs="Arial"/>
                <w:bCs/>
              </w:rPr>
              <w:t>Your country/region requires NO ethics review</w:t>
            </w:r>
            <w:r>
              <w:rPr>
                <w:rFonts w:ascii="Arial" w:hAnsi="Arial" w:cs="Arial"/>
                <w:bCs/>
              </w:rPr>
              <w:t xml:space="preserve"> of Your research project</w:t>
            </w:r>
            <w:r>
              <w:rPr>
                <w:rFonts w:ascii="Arial" w:hAnsi="Arial" w:cs="Arial"/>
                <w:bCs/>
              </w:rPr>
              <w:t>.</w:t>
            </w:r>
            <w:r>
              <w:rPr>
                <w:rFonts w:ascii="Arial" w:hAnsi="Arial" w:cs="Arial"/>
                <w:bCs/>
              </w:rPr>
              <w:t xml:space="preserve"> </w:t>
            </w:r>
          </w:p>
          <w:p w14:paraId="1028B16B" w14:textId="3825393D" w:rsidR="00056F3B" w:rsidRDefault="00056F3B">
            <w:pPr>
              <w:autoSpaceDE w:val="0"/>
              <w:autoSpaceDN w:val="0"/>
              <w:adjustRightInd w:val="0"/>
              <w:spacing w:after="120" w:line="240" w:lineRule="auto"/>
              <w:rPr>
                <w:rFonts w:ascii="Arial" w:hAnsi="Arial" w:cs="Arial"/>
                <w:b/>
                <w:bCs/>
                <w:color w:val="0F243E"/>
              </w:rPr>
            </w:pPr>
            <w:r>
              <w:rPr>
                <w:rFonts w:ascii="Arial" w:hAnsi="Arial" w:cs="Arial"/>
                <w:bCs/>
              </w:rPr>
              <w:t xml:space="preserve">A statement of Your </w:t>
            </w:r>
            <w:r>
              <w:rPr>
                <w:rFonts w:ascii="Arial" w:hAnsi="Arial" w:cs="Arial"/>
                <w:bCs/>
              </w:rPr>
              <w:t>IRB/REC</w:t>
            </w:r>
            <w:r>
              <w:rPr>
                <w:rFonts w:ascii="Arial" w:hAnsi="Arial" w:cs="Arial"/>
                <w:bCs/>
              </w:rPr>
              <w:t xml:space="preserve"> </w:t>
            </w:r>
            <w:r w:rsidRPr="00056F3B">
              <w:rPr>
                <w:rFonts w:ascii="Arial" w:hAnsi="Arial" w:cs="Arial"/>
                <w:bCs/>
              </w:rPr>
              <w:t>that the planned study does not require ethical approval</w:t>
            </w:r>
            <w:r>
              <w:rPr>
                <w:rFonts w:ascii="Arial" w:hAnsi="Arial" w:cs="Arial"/>
                <w:bCs/>
              </w:rPr>
              <w:t xml:space="preserve"> </w:t>
            </w:r>
            <w:r>
              <w:rPr>
                <w:rFonts w:ascii="Arial" w:hAnsi="Arial" w:cs="Arial"/>
                <w:bCs/>
              </w:rPr>
              <w:t>needs to be provided before data access can be given. However, the ethics review process can be started once this data access request has been approved.</w:t>
            </w:r>
          </w:p>
        </w:tc>
      </w:tr>
      <w:tr w:rsidR="00056F3B" w14:paraId="522B1871" w14:textId="77777777" w:rsidTr="00056F3B">
        <w:sdt>
          <w:sdtPr>
            <w:rPr>
              <w:rFonts w:ascii="Arial" w:hAnsi="Arial" w:cs="Arial"/>
              <w:b/>
              <w:bCs/>
              <w:color w:val="0F243E"/>
            </w:rPr>
            <w:id w:val="1886068185"/>
            <w14:checkbox>
              <w14:checked w14:val="0"/>
              <w14:checkedState w14:val="2612" w14:font="MS Gothic"/>
              <w14:uncheckedState w14:val="2610" w14:font="MS Gothic"/>
            </w14:checkbox>
          </w:sdtPr>
          <w:sdtContent>
            <w:tc>
              <w:tcPr>
                <w:tcW w:w="704" w:type="dxa"/>
              </w:tcPr>
              <w:p w14:paraId="034BBEE9" w14:textId="243AEA08" w:rsidR="00056F3B" w:rsidRDefault="00056F3B">
                <w:pPr>
                  <w:autoSpaceDE w:val="0"/>
                  <w:autoSpaceDN w:val="0"/>
                  <w:adjustRightInd w:val="0"/>
                  <w:spacing w:after="120" w:line="240" w:lineRule="auto"/>
                  <w:rPr>
                    <w:rFonts w:ascii="Arial" w:hAnsi="Arial" w:cs="Arial"/>
                    <w:b/>
                    <w:bCs/>
                    <w:color w:val="0F243E"/>
                  </w:rPr>
                </w:pPr>
                <w:r>
                  <w:rPr>
                    <w:rFonts w:ascii="MS Gothic" w:eastAsia="MS Gothic" w:hAnsi="MS Gothic" w:cs="Arial" w:hint="eastAsia"/>
                    <w:b/>
                    <w:bCs/>
                    <w:color w:val="0F243E"/>
                  </w:rPr>
                  <w:t>☐</w:t>
                </w:r>
              </w:p>
            </w:tc>
          </w:sdtContent>
        </w:sdt>
        <w:tc>
          <w:tcPr>
            <w:tcW w:w="8646" w:type="dxa"/>
          </w:tcPr>
          <w:p w14:paraId="768CC577" w14:textId="77777777" w:rsidR="00056F3B" w:rsidRDefault="00056F3B" w:rsidP="00056F3B">
            <w:pPr>
              <w:autoSpaceDE w:val="0"/>
              <w:autoSpaceDN w:val="0"/>
              <w:adjustRightInd w:val="0"/>
              <w:spacing w:after="120" w:line="240" w:lineRule="auto"/>
              <w:rPr>
                <w:rFonts w:ascii="Arial" w:hAnsi="Arial" w:cs="Arial"/>
                <w:bCs/>
              </w:rPr>
            </w:pPr>
            <w:r>
              <w:rPr>
                <w:rFonts w:ascii="Arial" w:hAnsi="Arial" w:cs="Arial"/>
                <w:bCs/>
              </w:rPr>
              <w:t>Your country/region requires Your research project to undergo ethics review, and therefore, this research project has been approved by an IRB/REC formally designated to approve and/or monitor research involving humans.</w:t>
            </w:r>
          </w:p>
          <w:p w14:paraId="0BE7AED7" w14:textId="064DFD6B" w:rsidR="00056F3B" w:rsidRPr="00056F3B" w:rsidRDefault="00056F3B">
            <w:pPr>
              <w:autoSpaceDE w:val="0"/>
              <w:autoSpaceDN w:val="0"/>
              <w:adjustRightInd w:val="0"/>
              <w:spacing w:after="120" w:line="240" w:lineRule="auto"/>
              <w:rPr>
                <w:rFonts w:ascii="Arial" w:hAnsi="Arial" w:cs="Arial"/>
                <w:bCs/>
              </w:rPr>
            </w:pPr>
            <w:r>
              <w:rPr>
                <w:rFonts w:ascii="Arial" w:hAnsi="Arial" w:cs="Arial"/>
                <w:bCs/>
              </w:rPr>
              <w:t>The approval letter(s) needs to be provided before data access can be given. However, the ethics review process can be started once this data access request has been approved. An institutional approval number should also be provided, if available.</w:t>
            </w:r>
          </w:p>
        </w:tc>
      </w:tr>
    </w:tbl>
    <w:p w14:paraId="00D04B92" w14:textId="77777777" w:rsidR="00056F3B" w:rsidRDefault="00056F3B">
      <w:pPr>
        <w:autoSpaceDE w:val="0"/>
        <w:autoSpaceDN w:val="0"/>
        <w:adjustRightInd w:val="0"/>
        <w:spacing w:after="120" w:line="240" w:lineRule="auto"/>
        <w:rPr>
          <w:rFonts w:ascii="Arial" w:hAnsi="Arial" w:cs="Arial"/>
          <w:bCs/>
        </w:rPr>
      </w:pPr>
    </w:p>
    <w:p w14:paraId="331A8FCB" w14:textId="1C2CE169" w:rsidR="00F01C6C" w:rsidRDefault="00056F3B">
      <w:pPr>
        <w:autoSpaceDE w:val="0"/>
        <w:autoSpaceDN w:val="0"/>
        <w:adjustRightInd w:val="0"/>
        <w:spacing w:after="120" w:line="240" w:lineRule="auto"/>
        <w:rPr>
          <w:rFonts w:ascii="Arial" w:hAnsi="Arial" w:cs="Arial"/>
          <w:b/>
          <w:bCs/>
          <w:color w:val="0F243E"/>
        </w:rPr>
      </w:pPr>
      <w:r>
        <w:rPr>
          <w:rFonts w:ascii="Arial" w:hAnsi="Arial" w:cs="Arial"/>
          <w:bCs/>
        </w:rPr>
        <w:t xml:space="preserve">PLEASE NOTE: The EGA and the Solve-RD </w:t>
      </w:r>
      <w:r>
        <w:rPr>
          <w:rFonts w:ascii="Arial" w:hAnsi="Arial" w:cs="Arial"/>
          <w:bCs/>
          <w:i/>
        </w:rPr>
        <w:t xml:space="preserve">Consortium </w:t>
      </w:r>
      <w:r>
        <w:rPr>
          <w:rFonts w:ascii="Arial" w:hAnsi="Arial" w:cs="Arial"/>
          <w:bCs/>
        </w:rPr>
        <w:t>are not responsible for the ethics approval/monitoring of individual research projects and bear no responsibility for the applicant’s failure to comply with local/national ethical requirements.</w:t>
      </w:r>
    </w:p>
    <w:p w14:paraId="1D0B27A7" w14:textId="77777777" w:rsidR="00F01C6C" w:rsidRDefault="00F01C6C">
      <w:pPr>
        <w:autoSpaceDE w:val="0"/>
        <w:autoSpaceDN w:val="0"/>
        <w:adjustRightInd w:val="0"/>
        <w:spacing w:after="120" w:line="240" w:lineRule="auto"/>
        <w:rPr>
          <w:rFonts w:ascii="Arial" w:hAnsi="Arial" w:cs="Arial"/>
          <w:b/>
          <w:bCs/>
          <w:color w:val="0F243E"/>
        </w:rPr>
      </w:pPr>
    </w:p>
    <w:p w14:paraId="4FFD0164" w14:textId="77777777" w:rsidR="00F01C6C" w:rsidRDefault="00B522F9">
      <w:pPr>
        <w:autoSpaceDE w:val="0"/>
        <w:autoSpaceDN w:val="0"/>
        <w:adjustRightInd w:val="0"/>
        <w:spacing w:after="120" w:line="240" w:lineRule="auto"/>
        <w:rPr>
          <w:rFonts w:ascii="Arial" w:hAnsi="Arial" w:cs="Arial"/>
          <w:b/>
          <w:bCs/>
          <w:color w:val="0F243E"/>
          <w:lang w:val="en-GB"/>
        </w:rPr>
      </w:pPr>
      <w:r>
        <w:rPr>
          <w:rFonts w:ascii="Arial" w:hAnsi="Arial" w:cs="Arial"/>
          <w:lang w:val="en-GB"/>
          <w:rPrChange w:id="2" w:author="Tatjana Paul" w:date="2023-03-15T10:36:00Z">
            <w:rPr>
              <w:rFonts w:ascii="Arial" w:hAnsi="Arial" w:cs="Arial"/>
              <w:b/>
              <w:bCs/>
              <w:color w:val="0F243E"/>
              <w:lang w:val="en-GB"/>
            </w:rPr>
          </w:rPrChange>
        </w:rPr>
        <w:br w:type="page"/>
      </w:r>
      <w:r>
        <w:rPr>
          <w:rFonts w:ascii="Arial" w:hAnsi="Arial" w:cs="Arial"/>
          <w:b/>
          <w:bCs/>
          <w:color w:val="0F243E"/>
          <w:lang w:val="en-GB"/>
        </w:rPr>
        <w:lastRenderedPageBreak/>
        <w:t>Definitions</w:t>
      </w:r>
    </w:p>
    <w:p w14:paraId="382B3D5C" w14:textId="77777777" w:rsidR="00F01C6C" w:rsidRDefault="00B522F9">
      <w:pPr>
        <w:autoSpaceDE w:val="0"/>
        <w:autoSpaceDN w:val="0"/>
        <w:adjustRightInd w:val="0"/>
        <w:spacing w:after="120" w:line="240" w:lineRule="auto"/>
        <w:jc w:val="both"/>
        <w:rPr>
          <w:rFonts w:ascii="Arial" w:hAnsi="Arial" w:cs="Arial"/>
          <w:b/>
          <w:bCs/>
          <w:color w:val="0F243E"/>
          <w:lang w:val="en-GB"/>
        </w:rPr>
      </w:pPr>
      <w:r>
        <w:rPr>
          <w:rFonts w:ascii="Arial" w:hAnsi="Arial" w:cs="Arial"/>
          <w:bCs/>
          <w:i/>
          <w:color w:val="000000"/>
          <w:lang w:val="en-GB"/>
        </w:rPr>
        <w:t>Authorised Personnel:</w:t>
      </w:r>
      <w:r>
        <w:rPr>
          <w:rFonts w:ascii="Arial" w:hAnsi="Arial" w:cs="Arial"/>
          <w:bCs/>
          <w:color w:val="000000"/>
          <w:lang w:val="en-GB"/>
        </w:rPr>
        <w:t xml:space="preserve"> Additional individuals who have an affiliation within the research group of the </w:t>
      </w:r>
      <w:r>
        <w:rPr>
          <w:rFonts w:ascii="Arial" w:hAnsi="Arial" w:cs="Arial"/>
          <w:bCs/>
          <w:i/>
          <w:color w:val="000000"/>
          <w:lang w:val="en-GB"/>
        </w:rPr>
        <w:t>User</w:t>
      </w:r>
      <w:r>
        <w:rPr>
          <w:rFonts w:ascii="Arial" w:hAnsi="Arial" w:cs="Arial"/>
          <w:bCs/>
          <w:color w:val="000000"/>
          <w:lang w:val="en-GB"/>
        </w:rPr>
        <w:t xml:space="preserve"> at the </w:t>
      </w:r>
      <w:r>
        <w:rPr>
          <w:rFonts w:ascii="Arial" w:hAnsi="Arial" w:cs="Arial"/>
          <w:bCs/>
          <w:i/>
          <w:color w:val="000000"/>
          <w:lang w:val="en-GB"/>
        </w:rPr>
        <w:t>User Institution</w:t>
      </w:r>
      <w:r>
        <w:rPr>
          <w:rFonts w:ascii="Arial" w:hAnsi="Arial" w:cs="Arial"/>
          <w:bCs/>
          <w:color w:val="000000"/>
          <w:lang w:val="en-GB"/>
        </w:rPr>
        <w:t xml:space="preserve"> including postdocs, students and any visitors. All </w:t>
      </w:r>
      <w:r>
        <w:rPr>
          <w:rFonts w:ascii="Arial" w:hAnsi="Arial" w:cs="Arial"/>
          <w:bCs/>
          <w:i/>
          <w:color w:val="000000"/>
          <w:lang w:val="en-GB"/>
        </w:rPr>
        <w:t>Authorised Personnel</w:t>
      </w:r>
      <w:r>
        <w:rPr>
          <w:rFonts w:ascii="Arial" w:hAnsi="Arial" w:cs="Arial"/>
          <w:bCs/>
          <w:color w:val="000000"/>
          <w:lang w:val="en-GB"/>
        </w:rPr>
        <w:t xml:space="preserve"> must have an email address within the </w:t>
      </w:r>
      <w:r>
        <w:rPr>
          <w:rFonts w:ascii="Arial" w:hAnsi="Arial" w:cs="Arial"/>
          <w:bCs/>
          <w:i/>
          <w:color w:val="000000"/>
          <w:lang w:val="en-GB"/>
        </w:rPr>
        <w:t>User Institution</w:t>
      </w:r>
      <w:r>
        <w:rPr>
          <w:rFonts w:ascii="Arial" w:hAnsi="Arial" w:cs="Arial"/>
          <w:bCs/>
          <w:color w:val="000000"/>
          <w:lang w:val="en-GB"/>
        </w:rPr>
        <w:t xml:space="preserve">. If multiple research groups within the same institution require access they must each apply. </w:t>
      </w:r>
      <w:r>
        <w:rPr>
          <w:rFonts w:ascii="Arial" w:hAnsi="Arial" w:cs="Arial"/>
          <w:lang w:val="en-GB"/>
        </w:rPr>
        <w:t xml:space="preserve">Core IT and other administrative personnel at the </w:t>
      </w:r>
      <w:r>
        <w:rPr>
          <w:rFonts w:ascii="Arial" w:hAnsi="Arial" w:cs="Arial"/>
          <w:i/>
          <w:lang w:val="en-GB"/>
        </w:rPr>
        <w:t>User Institution</w:t>
      </w:r>
      <w:r>
        <w:rPr>
          <w:rFonts w:ascii="Arial" w:hAnsi="Arial" w:cs="Arial"/>
          <w:lang w:val="en-GB"/>
        </w:rPr>
        <w:t xml:space="preserve"> who need to have access to the </w:t>
      </w:r>
      <w:r>
        <w:rPr>
          <w:rFonts w:ascii="Arial" w:hAnsi="Arial" w:cs="Arial"/>
          <w:i/>
          <w:lang w:val="en-GB"/>
        </w:rPr>
        <w:t>Data</w:t>
      </w:r>
      <w:r>
        <w:rPr>
          <w:rFonts w:ascii="Arial" w:hAnsi="Arial" w:cs="Arial"/>
          <w:lang w:val="en-GB"/>
        </w:rPr>
        <w:t xml:space="preserve"> for data security and management purposes are automatically treated as </w:t>
      </w:r>
      <w:r>
        <w:rPr>
          <w:rFonts w:ascii="Arial" w:hAnsi="Arial" w:cs="Arial"/>
          <w:i/>
          <w:lang w:val="en-GB"/>
        </w:rPr>
        <w:t>Authori</w:t>
      </w:r>
      <w:r>
        <w:rPr>
          <w:rFonts w:ascii="Arial" w:hAnsi="Arial" w:cs="Arial"/>
          <w:i/>
          <w:lang w:val="en-GB"/>
        </w:rPr>
        <w:t>sed Personnel</w:t>
      </w:r>
      <w:r>
        <w:rPr>
          <w:rFonts w:ascii="Arial" w:hAnsi="Arial" w:cs="Arial"/>
          <w:lang w:val="en-GB"/>
        </w:rPr>
        <w:t xml:space="preserve"> and bound by the institutional acceptance of this Agreement</w:t>
      </w:r>
      <w:r>
        <w:rPr>
          <w:rFonts w:ascii="Arial" w:hAnsi="Arial" w:cs="Arial"/>
          <w:b/>
          <w:bCs/>
          <w:color w:val="000000"/>
          <w:lang w:val="en-GB"/>
        </w:rPr>
        <w:t>.</w:t>
      </w:r>
    </w:p>
    <w:p w14:paraId="6DDDB8B4" w14:textId="77777777" w:rsidR="00F01C6C" w:rsidRDefault="00B522F9">
      <w:pPr>
        <w:autoSpaceDE w:val="0"/>
        <w:autoSpaceDN w:val="0"/>
        <w:adjustRightInd w:val="0"/>
        <w:spacing w:after="120" w:line="240" w:lineRule="auto"/>
        <w:jc w:val="both"/>
        <w:rPr>
          <w:rFonts w:ascii="Arial" w:hAnsi="Arial" w:cs="Arial"/>
          <w:color w:val="000000"/>
          <w:lang w:val="en-GB"/>
        </w:rPr>
      </w:pPr>
      <w:r>
        <w:rPr>
          <w:rFonts w:ascii="Arial" w:hAnsi="Arial" w:cs="Arial"/>
          <w:i/>
          <w:iCs/>
          <w:color w:val="000000"/>
          <w:lang w:val="en-GB"/>
        </w:rPr>
        <w:t xml:space="preserve">Collaborator: </w:t>
      </w:r>
      <w:r>
        <w:rPr>
          <w:rFonts w:ascii="Arial" w:hAnsi="Arial" w:cs="Arial"/>
          <w:color w:val="000000"/>
          <w:lang w:val="en-GB"/>
        </w:rPr>
        <w:t xml:space="preserve">A </w:t>
      </w:r>
      <w:r>
        <w:rPr>
          <w:rFonts w:ascii="Arial" w:hAnsi="Arial" w:cs="Arial"/>
          <w:i/>
          <w:color w:val="000000"/>
          <w:lang w:val="en-GB"/>
        </w:rPr>
        <w:t>Collaborator</w:t>
      </w:r>
      <w:r>
        <w:rPr>
          <w:rFonts w:ascii="Arial" w:hAnsi="Arial" w:cs="Arial"/>
          <w:color w:val="000000"/>
          <w:lang w:val="en-GB"/>
        </w:rPr>
        <w:t xml:space="preserve"> of the </w:t>
      </w:r>
      <w:r>
        <w:rPr>
          <w:rFonts w:ascii="Arial" w:hAnsi="Arial" w:cs="Arial"/>
          <w:i/>
          <w:color w:val="000000"/>
          <w:lang w:val="en-GB"/>
        </w:rPr>
        <w:t>User</w:t>
      </w:r>
      <w:r>
        <w:rPr>
          <w:rFonts w:ascii="Arial" w:hAnsi="Arial" w:cs="Arial"/>
          <w:color w:val="000000"/>
          <w:lang w:val="en-GB"/>
        </w:rPr>
        <w:t xml:space="preserve">, including both someone working at a different institution from the </w:t>
      </w:r>
      <w:r>
        <w:rPr>
          <w:rFonts w:ascii="Arial" w:hAnsi="Arial" w:cs="Arial"/>
          <w:i/>
          <w:color w:val="000000"/>
          <w:lang w:val="en-GB"/>
        </w:rPr>
        <w:t>User Institution</w:t>
      </w:r>
      <w:r>
        <w:rPr>
          <w:rFonts w:ascii="Arial" w:hAnsi="Arial" w:cs="Arial"/>
          <w:color w:val="000000"/>
          <w:lang w:val="en-GB"/>
        </w:rPr>
        <w:t xml:space="preserve"> and someone working in a separate research group in the same </w:t>
      </w:r>
      <w:r>
        <w:rPr>
          <w:rFonts w:ascii="Arial" w:hAnsi="Arial" w:cs="Arial"/>
          <w:i/>
          <w:color w:val="000000"/>
          <w:lang w:val="en-GB"/>
        </w:rPr>
        <w:t>User Institution</w:t>
      </w:r>
      <w:r>
        <w:rPr>
          <w:rFonts w:ascii="Arial" w:hAnsi="Arial" w:cs="Arial"/>
          <w:color w:val="000000"/>
          <w:lang w:val="en-GB"/>
        </w:rPr>
        <w:t>.</w:t>
      </w:r>
    </w:p>
    <w:p w14:paraId="6E03B9C3" w14:textId="77777777" w:rsidR="00F01C6C" w:rsidRDefault="00B522F9">
      <w:pPr>
        <w:spacing w:after="120" w:line="240" w:lineRule="auto"/>
        <w:jc w:val="both"/>
        <w:rPr>
          <w:rFonts w:ascii="Arial" w:hAnsi="Arial" w:cs="Arial"/>
          <w:i/>
          <w:iCs/>
          <w:lang w:val="en-GB"/>
        </w:rPr>
      </w:pPr>
      <w:r>
        <w:rPr>
          <w:rFonts w:ascii="Arial" w:hAnsi="Arial" w:cs="Arial"/>
          <w:i/>
          <w:color w:val="000000"/>
          <w:lang w:val="en-GB"/>
        </w:rPr>
        <w:t xml:space="preserve">Consortium </w:t>
      </w:r>
      <w:r>
        <w:rPr>
          <w:rFonts w:ascii="Arial" w:hAnsi="Arial" w:cs="Arial"/>
          <w:color w:val="000000"/>
          <w:lang w:val="en-GB"/>
        </w:rPr>
        <w:t xml:space="preserve">means the Solve-RD consortium, a list of which can be found as an annex of the Solve-RD Publication Policy on the </w:t>
      </w:r>
      <w:r>
        <w:rPr>
          <w:rFonts w:ascii="Arial" w:hAnsi="Arial" w:cs="Arial"/>
          <w:i/>
          <w:color w:val="000000"/>
          <w:lang w:val="en-GB"/>
        </w:rPr>
        <w:t>Project</w:t>
      </w:r>
      <w:r>
        <w:rPr>
          <w:rFonts w:ascii="Arial" w:hAnsi="Arial" w:cs="Arial"/>
          <w:color w:val="000000"/>
          <w:lang w:val="en-GB"/>
        </w:rPr>
        <w:t xml:space="preserve"> website </w:t>
      </w:r>
      <w:bookmarkStart w:id="3" w:name="_Hlk111109994"/>
      <w:r>
        <w:fldChar w:fldCharType="begin"/>
      </w:r>
      <w:r>
        <w:instrText xml:space="preserve"> HYPERLINK "http://www.solve-rd.eu" </w:instrText>
      </w:r>
      <w:r>
        <w:fldChar w:fldCharType="separate"/>
      </w:r>
      <w:r>
        <w:rPr>
          <w:rStyle w:val="Hyperlink"/>
          <w:rFonts w:ascii="Arial" w:hAnsi="Arial" w:cs="Arial"/>
          <w:lang w:val="en-GB"/>
        </w:rPr>
        <w:t>www.solve-rd.eu</w:t>
      </w:r>
      <w:r>
        <w:rPr>
          <w:rStyle w:val="Hyperlink"/>
          <w:rFonts w:ascii="Arial" w:hAnsi="Arial" w:cs="Arial"/>
          <w:lang w:val="en-GB"/>
        </w:rPr>
        <w:fldChar w:fldCharType="end"/>
      </w:r>
      <w:r>
        <w:rPr>
          <w:rFonts w:ascii="Arial" w:hAnsi="Arial" w:cs="Arial"/>
          <w:color w:val="000000"/>
          <w:lang w:val="en-GB"/>
        </w:rPr>
        <w:t>.</w:t>
      </w:r>
      <w:bookmarkEnd w:id="3"/>
    </w:p>
    <w:p w14:paraId="1FFA6F18" w14:textId="77777777" w:rsidR="00F01C6C" w:rsidRDefault="00B522F9">
      <w:pPr>
        <w:autoSpaceDE w:val="0"/>
        <w:autoSpaceDN w:val="0"/>
        <w:adjustRightInd w:val="0"/>
        <w:spacing w:after="120" w:line="240" w:lineRule="auto"/>
        <w:jc w:val="both"/>
        <w:rPr>
          <w:rFonts w:ascii="Arial" w:hAnsi="Arial" w:cs="Arial"/>
          <w:color w:val="000000"/>
          <w:lang w:val="en-GB"/>
        </w:rPr>
      </w:pPr>
      <w:r>
        <w:rPr>
          <w:rFonts w:ascii="Arial" w:hAnsi="Arial" w:cs="Arial"/>
          <w:i/>
          <w:iCs/>
          <w:lang w:val="en-GB"/>
        </w:rPr>
        <w:t xml:space="preserve">Data: </w:t>
      </w:r>
      <w:r>
        <w:rPr>
          <w:rFonts w:ascii="Arial" w:hAnsi="Arial" w:cs="Arial"/>
          <w:iCs/>
          <w:lang w:val="en-GB"/>
        </w:rPr>
        <w:t xml:space="preserve">means all and any human </w:t>
      </w:r>
      <w:r>
        <w:rPr>
          <w:rFonts w:ascii="Arial" w:hAnsi="Arial" w:cs="Arial"/>
          <w:i/>
          <w:iCs/>
          <w:lang w:val="en-GB"/>
        </w:rPr>
        <w:t>Data</w:t>
      </w:r>
      <w:r>
        <w:rPr>
          <w:rFonts w:ascii="Arial" w:hAnsi="Arial" w:cs="Arial"/>
          <w:iCs/>
          <w:lang w:val="en-GB"/>
        </w:rPr>
        <w:t xml:space="preserve"> including but not limited to genomics, metabolomics, lipidomics and phenotype </w:t>
      </w:r>
      <w:r>
        <w:rPr>
          <w:rFonts w:ascii="Arial" w:hAnsi="Arial" w:cs="Arial"/>
          <w:i/>
          <w:iCs/>
          <w:lang w:val="en-GB"/>
        </w:rPr>
        <w:t>Data</w:t>
      </w:r>
      <w:r>
        <w:rPr>
          <w:rFonts w:ascii="Arial" w:hAnsi="Arial" w:cs="Arial"/>
          <w:iCs/>
          <w:lang w:val="en-GB"/>
        </w:rPr>
        <w:t xml:space="preserve"> obtained from the managed access datasets of the</w:t>
      </w:r>
      <w:r>
        <w:rPr>
          <w:rFonts w:ascii="Arial" w:hAnsi="Arial" w:cs="Arial"/>
          <w:color w:val="000000"/>
          <w:lang w:val="en-GB"/>
        </w:rPr>
        <w:t xml:space="preserve"> </w:t>
      </w:r>
      <w:r>
        <w:rPr>
          <w:rFonts w:ascii="Arial" w:hAnsi="Arial" w:cs="Arial"/>
          <w:i/>
          <w:color w:val="000000"/>
          <w:lang w:val="en-GB"/>
        </w:rPr>
        <w:t>Solve-RD Project</w:t>
      </w:r>
      <w:r>
        <w:rPr>
          <w:rFonts w:ascii="Arial" w:hAnsi="Arial" w:cs="Arial"/>
          <w:color w:val="000000"/>
          <w:lang w:val="en-GB"/>
        </w:rPr>
        <w:t xml:space="preserve">. </w:t>
      </w:r>
    </w:p>
    <w:p w14:paraId="6584ABEE" w14:textId="77777777" w:rsidR="00F01C6C" w:rsidRDefault="00B522F9">
      <w:pPr>
        <w:autoSpaceDE w:val="0"/>
        <w:autoSpaceDN w:val="0"/>
        <w:adjustRightInd w:val="0"/>
        <w:spacing w:after="120" w:line="240" w:lineRule="auto"/>
        <w:jc w:val="both"/>
        <w:rPr>
          <w:rFonts w:ascii="Arial" w:hAnsi="Arial" w:cs="Arial"/>
          <w:i/>
          <w:iCs/>
          <w:color w:val="000000"/>
          <w:lang w:val="en-GB"/>
        </w:rPr>
      </w:pPr>
      <w:r>
        <w:rPr>
          <w:rFonts w:ascii="Arial" w:hAnsi="Arial" w:cs="Arial"/>
          <w:i/>
          <w:iCs/>
          <w:color w:val="000000"/>
          <w:lang w:val="en-GB"/>
        </w:rPr>
        <w:t xml:space="preserve">Data Access Committee (DAC): </w:t>
      </w:r>
      <w:r>
        <w:rPr>
          <w:rFonts w:ascii="Arial" w:hAnsi="Arial" w:cs="Arial"/>
          <w:iCs/>
          <w:color w:val="000000"/>
          <w:lang w:val="en-GB"/>
        </w:rPr>
        <w:t xml:space="preserve">Access to </w:t>
      </w:r>
      <w:r>
        <w:rPr>
          <w:rFonts w:ascii="Arial" w:hAnsi="Arial" w:cs="Arial"/>
          <w:color w:val="000000"/>
          <w:lang w:val="en-GB"/>
        </w:rPr>
        <w:t xml:space="preserve">Solve-RD </w:t>
      </w:r>
      <w:r>
        <w:rPr>
          <w:rFonts w:ascii="Arial" w:hAnsi="Arial" w:cs="Arial"/>
          <w:i/>
          <w:iCs/>
          <w:color w:val="000000"/>
          <w:lang w:val="en-GB"/>
        </w:rPr>
        <w:t xml:space="preserve">Data </w:t>
      </w:r>
      <w:r>
        <w:rPr>
          <w:rFonts w:ascii="Arial" w:hAnsi="Arial" w:cs="Arial"/>
          <w:iCs/>
          <w:color w:val="000000"/>
          <w:lang w:val="en-GB"/>
        </w:rPr>
        <w:t xml:space="preserve">will be managed with oversight from the </w:t>
      </w:r>
      <w:r>
        <w:rPr>
          <w:rFonts w:ascii="Arial" w:hAnsi="Arial" w:cs="Arial"/>
          <w:color w:val="000000"/>
          <w:lang w:val="en-GB"/>
        </w:rPr>
        <w:t xml:space="preserve">Solve-RD </w:t>
      </w:r>
      <w:r>
        <w:rPr>
          <w:rFonts w:ascii="Arial" w:hAnsi="Arial" w:cs="Arial"/>
          <w:iCs/>
          <w:color w:val="000000"/>
          <w:lang w:val="en-GB"/>
        </w:rPr>
        <w:t>DAC.</w:t>
      </w:r>
      <w:r>
        <w:t xml:space="preserve"> </w:t>
      </w:r>
      <w:r>
        <w:rPr>
          <w:rFonts w:ascii="Arial" w:hAnsi="Arial" w:cs="Arial"/>
          <w:iCs/>
          <w:color w:val="000000"/>
          <w:lang w:val="en-GB"/>
        </w:rPr>
        <w:t xml:space="preserve">The constitution of the DAC can be found on the </w:t>
      </w:r>
      <w:r>
        <w:rPr>
          <w:rFonts w:ascii="Arial" w:hAnsi="Arial" w:cs="Arial"/>
          <w:i/>
          <w:iCs/>
          <w:color w:val="000000"/>
          <w:lang w:val="en-GB"/>
        </w:rPr>
        <w:t>Project</w:t>
      </w:r>
      <w:r>
        <w:rPr>
          <w:rFonts w:ascii="Arial" w:hAnsi="Arial" w:cs="Arial"/>
          <w:iCs/>
          <w:color w:val="000000"/>
          <w:lang w:val="en-GB"/>
        </w:rPr>
        <w:t xml:space="preserve"> website </w:t>
      </w:r>
      <w:hyperlink r:id="rId8" w:history="1">
        <w:r>
          <w:rPr>
            <w:rStyle w:val="Hyperlink"/>
            <w:rFonts w:ascii="Arial" w:hAnsi="Arial" w:cs="Arial"/>
            <w:iCs/>
            <w:lang w:val="en-GB"/>
          </w:rPr>
          <w:t>www.solve-rd.eu</w:t>
        </w:r>
      </w:hyperlink>
      <w:r>
        <w:rPr>
          <w:rFonts w:ascii="Arial" w:hAnsi="Arial" w:cs="Arial"/>
          <w:iCs/>
          <w:color w:val="000000"/>
          <w:lang w:val="en-GB"/>
        </w:rPr>
        <w:t>.</w:t>
      </w:r>
      <w:r>
        <w:rPr>
          <w:rFonts w:ascii="Arial" w:hAnsi="Arial" w:cs="Arial"/>
          <w:i/>
          <w:iCs/>
          <w:color w:val="000000"/>
          <w:lang w:val="en-GB"/>
        </w:rPr>
        <w:t xml:space="preserve"> </w:t>
      </w:r>
    </w:p>
    <w:p w14:paraId="2DC4BCDA" w14:textId="77777777" w:rsidR="00F01C6C" w:rsidRDefault="00B522F9">
      <w:pPr>
        <w:autoSpaceDE w:val="0"/>
        <w:autoSpaceDN w:val="0"/>
        <w:adjustRightInd w:val="0"/>
        <w:spacing w:after="120" w:line="240" w:lineRule="auto"/>
        <w:jc w:val="both"/>
        <w:rPr>
          <w:rFonts w:ascii="Arial" w:hAnsi="Arial" w:cs="Arial"/>
          <w:lang w:val="en-GB"/>
        </w:rPr>
      </w:pPr>
      <w:r>
        <w:rPr>
          <w:rFonts w:ascii="Arial" w:hAnsi="Arial" w:cs="Arial"/>
          <w:i/>
          <w:iCs/>
          <w:lang w:val="en-GB"/>
        </w:rPr>
        <w:t xml:space="preserve">Data Producer(s): </w:t>
      </w:r>
      <w:r>
        <w:rPr>
          <w:rFonts w:ascii="Arial" w:hAnsi="Arial" w:cs="Arial"/>
          <w:lang w:val="en-GB"/>
        </w:rPr>
        <w:t xml:space="preserve">The </w:t>
      </w:r>
      <w:r>
        <w:rPr>
          <w:rFonts w:ascii="Arial" w:hAnsi="Arial" w:cs="Arial"/>
          <w:i/>
          <w:color w:val="000000"/>
          <w:lang w:val="en-GB"/>
        </w:rPr>
        <w:t xml:space="preserve">Solve-RD </w:t>
      </w:r>
      <w:r>
        <w:rPr>
          <w:rFonts w:ascii="Arial" w:hAnsi="Arial" w:cs="Arial"/>
          <w:i/>
          <w:lang w:val="en-GB"/>
        </w:rPr>
        <w:t>Project</w:t>
      </w:r>
      <w:r>
        <w:rPr>
          <w:rFonts w:ascii="Arial" w:hAnsi="Arial" w:cs="Arial"/>
          <w:lang w:val="en-GB"/>
        </w:rPr>
        <w:t xml:space="preserve"> partners, responsible for the development, organisation, and oversight of the Data.</w:t>
      </w:r>
    </w:p>
    <w:p w14:paraId="6F8DC68B" w14:textId="77777777" w:rsidR="00F01C6C" w:rsidRDefault="00B522F9">
      <w:pPr>
        <w:spacing w:after="120" w:line="240" w:lineRule="auto"/>
        <w:jc w:val="both"/>
        <w:rPr>
          <w:rFonts w:ascii="Arial" w:hAnsi="Arial" w:cs="Arial"/>
          <w:color w:val="000000"/>
          <w:lang w:val="en-GB"/>
        </w:rPr>
      </w:pPr>
      <w:r>
        <w:rPr>
          <w:rFonts w:ascii="Arial" w:hAnsi="Arial" w:cs="Arial"/>
          <w:i/>
          <w:color w:val="000000"/>
          <w:lang w:val="en-GB"/>
        </w:rPr>
        <w:t>Data Subject</w:t>
      </w:r>
      <w:r>
        <w:rPr>
          <w:rFonts w:ascii="Arial" w:hAnsi="Arial" w:cs="Arial"/>
          <w:color w:val="000000"/>
          <w:lang w:val="en-GB"/>
        </w:rPr>
        <w:t xml:space="preserve"> means a person, who has been informed of the purpose for which the </w:t>
      </w:r>
      <w:r>
        <w:rPr>
          <w:rFonts w:ascii="Arial" w:hAnsi="Arial" w:cs="Arial"/>
          <w:i/>
          <w:color w:val="000000"/>
          <w:lang w:val="en-GB"/>
        </w:rPr>
        <w:t xml:space="preserve">Data </w:t>
      </w:r>
      <w:r>
        <w:rPr>
          <w:rFonts w:ascii="Arial" w:hAnsi="Arial" w:cs="Arial"/>
          <w:color w:val="000000"/>
          <w:lang w:val="en-GB"/>
        </w:rPr>
        <w:t xml:space="preserve">is held and has given his/her informed consent thereto. </w:t>
      </w:r>
    </w:p>
    <w:p w14:paraId="2D06AA0C" w14:textId="77777777" w:rsidR="00F01C6C" w:rsidRDefault="00B522F9">
      <w:pPr>
        <w:autoSpaceDE w:val="0"/>
        <w:autoSpaceDN w:val="0"/>
        <w:adjustRightInd w:val="0"/>
        <w:spacing w:after="120" w:line="240" w:lineRule="auto"/>
        <w:jc w:val="both"/>
        <w:rPr>
          <w:rFonts w:ascii="Arial" w:hAnsi="Arial" w:cs="Arial"/>
          <w:color w:val="000000"/>
          <w:lang w:val="en-GB"/>
        </w:rPr>
      </w:pPr>
      <w:r>
        <w:rPr>
          <w:rFonts w:ascii="Arial" w:hAnsi="Arial" w:cs="Arial"/>
          <w:i/>
          <w:iCs/>
          <w:color w:val="000000"/>
          <w:lang w:val="en-GB"/>
        </w:rPr>
        <w:t xml:space="preserve">Solve-RD Project </w:t>
      </w:r>
      <w:r>
        <w:rPr>
          <w:rFonts w:ascii="Arial" w:hAnsi="Arial" w:cs="Arial"/>
          <w:iCs/>
          <w:color w:val="000000"/>
          <w:lang w:val="en-GB"/>
        </w:rPr>
        <w:t>or</w:t>
      </w:r>
      <w:r>
        <w:rPr>
          <w:rFonts w:ascii="Arial" w:hAnsi="Arial" w:cs="Arial"/>
          <w:i/>
          <w:iCs/>
          <w:color w:val="000000"/>
          <w:lang w:val="en-GB"/>
        </w:rPr>
        <w:t xml:space="preserve"> Project: </w:t>
      </w:r>
      <w:r>
        <w:rPr>
          <w:rFonts w:ascii="Arial" w:hAnsi="Arial" w:cs="Arial"/>
          <w:iCs/>
          <w:color w:val="000000"/>
          <w:lang w:val="en-GB"/>
        </w:rPr>
        <w:t>Solve-RD is a research project funded by the European Union’s Horizon 2020 research and innovation programme under grant agreement No 779257 from January 2018 to March 2024 (also see</w:t>
      </w:r>
      <w:r>
        <w:rPr>
          <w:rFonts w:ascii="Arial" w:hAnsi="Arial" w:cs="Arial"/>
          <w:i/>
          <w:iCs/>
          <w:color w:val="000000"/>
          <w:lang w:val="en-GB"/>
        </w:rPr>
        <w:t xml:space="preserve"> Consortium).</w:t>
      </w:r>
    </w:p>
    <w:p w14:paraId="73B66965" w14:textId="77777777" w:rsidR="00F01C6C" w:rsidRDefault="00B522F9">
      <w:pPr>
        <w:autoSpaceDE w:val="0"/>
        <w:autoSpaceDN w:val="0"/>
        <w:adjustRightInd w:val="0"/>
        <w:spacing w:after="120" w:line="240" w:lineRule="auto"/>
        <w:jc w:val="both"/>
        <w:rPr>
          <w:rFonts w:ascii="Arial" w:hAnsi="Arial" w:cs="Arial"/>
          <w:color w:val="000000"/>
          <w:lang w:val="en-GB"/>
        </w:rPr>
      </w:pPr>
      <w:r>
        <w:rPr>
          <w:rFonts w:ascii="Arial" w:hAnsi="Arial" w:cs="Arial"/>
          <w:i/>
          <w:iCs/>
          <w:color w:val="000000"/>
          <w:lang w:val="en-GB"/>
        </w:rPr>
        <w:t xml:space="preserve">Publications: </w:t>
      </w:r>
      <w:r>
        <w:rPr>
          <w:rFonts w:ascii="Arial" w:hAnsi="Arial" w:cs="Arial"/>
          <w:color w:val="000000"/>
          <w:lang w:val="en-GB"/>
        </w:rPr>
        <w:t>Includes, without limitation, articles published in print journals, electronic journals, reviews, books, abstracts submitted to conferences, posters and other written and verbal presentations of research.</w:t>
      </w:r>
    </w:p>
    <w:p w14:paraId="37F63C21" w14:textId="77777777" w:rsidR="00F01C6C" w:rsidRDefault="00B522F9">
      <w:pPr>
        <w:autoSpaceDE w:val="0"/>
        <w:autoSpaceDN w:val="0"/>
        <w:adjustRightInd w:val="0"/>
        <w:spacing w:after="120" w:line="240" w:lineRule="auto"/>
        <w:jc w:val="both"/>
        <w:rPr>
          <w:rFonts w:ascii="Arial" w:hAnsi="Arial" w:cs="Arial"/>
          <w:bCs/>
          <w:lang w:val="en-GB"/>
        </w:rPr>
      </w:pPr>
      <w:r>
        <w:rPr>
          <w:rFonts w:ascii="Arial" w:hAnsi="Arial" w:cs="Arial"/>
          <w:i/>
          <w:lang w:val="en-GB"/>
        </w:rPr>
        <w:t>Research Project</w:t>
      </w:r>
      <w:r>
        <w:rPr>
          <w:rFonts w:ascii="Arial" w:hAnsi="Arial" w:cs="Arial"/>
          <w:lang w:val="en-GB"/>
        </w:rPr>
        <w:t xml:space="preserve">: </w:t>
      </w:r>
      <w:r>
        <w:rPr>
          <w:rFonts w:ascii="Arial" w:hAnsi="Arial" w:cs="Arial"/>
          <w:bCs/>
          <w:lang w:val="en-GB"/>
        </w:rPr>
        <w:t>shall mean research that is seeking to advance the understanding of genetics and genomics, including the treatment and mechanisms of disorders, and work on statistical methods that may be applied to such research. Further specific conditions apply to particular datasets as listed in Appendix A.</w:t>
      </w:r>
    </w:p>
    <w:p w14:paraId="7C6DA250" w14:textId="77777777" w:rsidR="00F01C6C" w:rsidRDefault="00B522F9">
      <w:pPr>
        <w:autoSpaceDE w:val="0"/>
        <w:autoSpaceDN w:val="0"/>
        <w:adjustRightInd w:val="0"/>
        <w:spacing w:after="120" w:line="240" w:lineRule="auto"/>
        <w:jc w:val="both"/>
        <w:rPr>
          <w:rFonts w:ascii="Arial" w:hAnsi="Arial" w:cs="Arial"/>
          <w:lang w:val="en-GB"/>
        </w:rPr>
      </w:pPr>
      <w:r>
        <w:rPr>
          <w:rFonts w:ascii="Arial" w:hAnsi="Arial" w:cs="Arial"/>
          <w:i/>
          <w:iCs/>
          <w:lang w:val="en-GB"/>
        </w:rPr>
        <w:t xml:space="preserve">User: </w:t>
      </w:r>
      <w:r>
        <w:rPr>
          <w:rFonts w:ascii="Arial" w:hAnsi="Arial" w:cs="Arial"/>
          <w:lang w:val="en-GB"/>
        </w:rPr>
        <w:t xml:space="preserve">An applicant having signed this Data Access Agreement, whose </w:t>
      </w:r>
      <w:r>
        <w:rPr>
          <w:rFonts w:ascii="Arial" w:hAnsi="Arial" w:cs="Arial"/>
          <w:i/>
          <w:lang w:val="en-GB"/>
        </w:rPr>
        <w:t>User Institution</w:t>
      </w:r>
      <w:r>
        <w:rPr>
          <w:rFonts w:ascii="Arial" w:hAnsi="Arial" w:cs="Arial"/>
          <w:lang w:val="en-GB"/>
        </w:rPr>
        <w:t xml:space="preserve"> has co-signed this Data Access Agreement, both of them having received acknowledgement of its acceptance.</w:t>
      </w:r>
    </w:p>
    <w:p w14:paraId="14F8DF96" w14:textId="77777777" w:rsidR="00F01C6C" w:rsidRDefault="00B522F9">
      <w:pPr>
        <w:autoSpaceDE w:val="0"/>
        <w:autoSpaceDN w:val="0"/>
        <w:adjustRightInd w:val="0"/>
        <w:spacing w:after="120" w:line="240" w:lineRule="auto"/>
        <w:jc w:val="both"/>
        <w:rPr>
          <w:rFonts w:ascii="Arial" w:hAnsi="Arial" w:cs="Arial"/>
          <w:lang w:val="en-GB"/>
        </w:rPr>
      </w:pPr>
      <w:r>
        <w:rPr>
          <w:rFonts w:ascii="Arial" w:hAnsi="Arial" w:cs="Arial"/>
          <w:i/>
          <w:iCs/>
          <w:lang w:val="en-GB"/>
        </w:rPr>
        <w:t xml:space="preserve">User Institution: </w:t>
      </w:r>
      <w:r>
        <w:rPr>
          <w:rFonts w:ascii="Arial" w:hAnsi="Arial" w:cs="Arial"/>
          <w:lang w:val="en-GB"/>
        </w:rPr>
        <w:t xml:space="preserve">Institution at which the </w:t>
      </w:r>
      <w:r>
        <w:rPr>
          <w:rFonts w:ascii="Arial" w:hAnsi="Arial" w:cs="Arial"/>
          <w:i/>
          <w:lang w:val="en-GB"/>
        </w:rPr>
        <w:t>User</w:t>
      </w:r>
      <w:r>
        <w:rPr>
          <w:rFonts w:ascii="Arial" w:hAnsi="Arial" w:cs="Arial"/>
          <w:lang w:val="en-GB"/>
        </w:rPr>
        <w:t xml:space="preserve"> is employed, affiliated or enrolled. A representative of it has co-signed this Data Access Agreement with the </w:t>
      </w:r>
      <w:r>
        <w:rPr>
          <w:rFonts w:ascii="Arial" w:hAnsi="Arial" w:cs="Arial"/>
          <w:i/>
          <w:lang w:val="en-GB"/>
        </w:rPr>
        <w:t>User</w:t>
      </w:r>
      <w:r>
        <w:rPr>
          <w:rFonts w:ascii="Arial" w:hAnsi="Arial" w:cs="Arial"/>
          <w:lang w:val="en-GB"/>
        </w:rPr>
        <w:t xml:space="preserve"> and received acknowledgement of its acceptance.</w:t>
      </w:r>
    </w:p>
    <w:p w14:paraId="2AA62F2C" w14:textId="77777777" w:rsidR="00F01C6C" w:rsidRDefault="00F01C6C">
      <w:pPr>
        <w:autoSpaceDE w:val="0"/>
        <w:autoSpaceDN w:val="0"/>
        <w:adjustRightInd w:val="0"/>
        <w:spacing w:after="120" w:line="240" w:lineRule="auto"/>
        <w:jc w:val="both"/>
        <w:rPr>
          <w:rFonts w:ascii="Arial" w:hAnsi="Arial" w:cs="Arial"/>
          <w:b/>
          <w:bCs/>
          <w:color w:val="0F243E"/>
          <w:lang w:val="en-GB"/>
        </w:rPr>
      </w:pPr>
    </w:p>
    <w:p w14:paraId="446C6EDF" w14:textId="77777777" w:rsidR="00F01C6C" w:rsidRDefault="00B522F9">
      <w:pPr>
        <w:autoSpaceDE w:val="0"/>
        <w:autoSpaceDN w:val="0"/>
        <w:adjustRightInd w:val="0"/>
        <w:spacing w:after="120" w:line="240" w:lineRule="auto"/>
        <w:jc w:val="both"/>
        <w:rPr>
          <w:rFonts w:ascii="Arial" w:hAnsi="Arial" w:cs="Arial"/>
          <w:b/>
          <w:bCs/>
          <w:color w:val="0F243E"/>
          <w:lang w:val="en-GB"/>
        </w:rPr>
      </w:pPr>
      <w:r>
        <w:rPr>
          <w:rFonts w:ascii="Arial" w:hAnsi="Arial" w:cs="Arial"/>
          <w:b/>
          <w:bCs/>
          <w:color w:val="0F243E"/>
          <w:lang w:val="en-GB"/>
        </w:rPr>
        <w:t>Terms and Conditions:</w:t>
      </w:r>
    </w:p>
    <w:p w14:paraId="0EE62A38" w14:textId="77777777" w:rsidR="00F01C6C" w:rsidRDefault="00B522F9">
      <w:pPr>
        <w:autoSpaceDE w:val="0"/>
        <w:autoSpaceDN w:val="0"/>
        <w:adjustRightInd w:val="0"/>
        <w:spacing w:after="120" w:line="240" w:lineRule="auto"/>
        <w:jc w:val="both"/>
        <w:rPr>
          <w:rFonts w:ascii="Arial" w:hAnsi="Arial" w:cs="Arial"/>
          <w:lang w:val="en-GB"/>
        </w:rPr>
      </w:pPr>
      <w:r>
        <w:rPr>
          <w:rFonts w:ascii="Arial" w:hAnsi="Arial" w:cs="Arial"/>
          <w:lang w:val="en-GB"/>
        </w:rPr>
        <w:t xml:space="preserve">In signing this agreement, the </w:t>
      </w:r>
      <w:r>
        <w:rPr>
          <w:rFonts w:ascii="Arial" w:hAnsi="Arial" w:cs="Arial"/>
          <w:i/>
          <w:lang w:val="en-GB"/>
        </w:rPr>
        <w:t>User</w:t>
      </w:r>
      <w:r>
        <w:rPr>
          <w:rFonts w:ascii="Arial" w:hAnsi="Arial" w:cs="Arial"/>
          <w:lang w:val="en-GB"/>
        </w:rPr>
        <w:t xml:space="preserve"> and the </w:t>
      </w:r>
      <w:r>
        <w:rPr>
          <w:rFonts w:ascii="Arial" w:hAnsi="Arial" w:cs="Arial"/>
          <w:i/>
          <w:lang w:val="en-GB"/>
        </w:rPr>
        <w:t>User Institution</w:t>
      </w:r>
      <w:r>
        <w:rPr>
          <w:rFonts w:ascii="Arial" w:hAnsi="Arial" w:cs="Arial"/>
          <w:lang w:val="en-GB"/>
        </w:rPr>
        <w:t>:</w:t>
      </w:r>
    </w:p>
    <w:p w14:paraId="2EEE6B94"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lastRenderedPageBreak/>
        <w:t xml:space="preserve">Agree to only use the </w:t>
      </w:r>
      <w:r>
        <w:rPr>
          <w:rFonts w:ascii="Arial" w:hAnsi="Arial" w:cs="Arial"/>
          <w:i/>
        </w:rPr>
        <w:t xml:space="preserve">Data </w:t>
      </w:r>
      <w:r>
        <w:rPr>
          <w:rFonts w:ascii="Arial" w:hAnsi="Arial" w:cs="Arial"/>
          <w:color w:val="000000"/>
        </w:rPr>
        <w:t xml:space="preserve">for </w:t>
      </w:r>
      <w:r>
        <w:rPr>
          <w:rFonts w:ascii="Arial" w:hAnsi="Arial" w:cs="Arial"/>
          <w:i/>
          <w:color w:val="000000"/>
        </w:rPr>
        <w:t>Research Projects</w:t>
      </w:r>
      <w:r>
        <w:rPr>
          <w:rFonts w:ascii="Arial" w:hAnsi="Arial" w:cs="Arial"/>
          <w:color w:val="000000"/>
        </w:rPr>
        <w:t xml:space="preserve">, subject to any dataset specific conditions listed in Appendix A, according to the consent obtained from sample donors. </w:t>
      </w:r>
    </w:p>
    <w:p w14:paraId="0BA1E050"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t xml:space="preserve">Agree to preserve, at all times, the confidentiality of the information and Data. In particular, </w:t>
      </w:r>
      <w:proofErr w:type="gramStart"/>
      <w:r>
        <w:rPr>
          <w:rFonts w:ascii="Arial" w:hAnsi="Arial" w:cs="Arial"/>
        </w:rPr>
        <w:t>You</w:t>
      </w:r>
      <w:proofErr w:type="gramEnd"/>
      <w:r>
        <w:rPr>
          <w:rFonts w:ascii="Arial" w:hAnsi="Arial" w:cs="Arial"/>
        </w:rPr>
        <w:t xml:space="preserve"> undertake not to use, or attempt to use the </w:t>
      </w:r>
      <w:r>
        <w:rPr>
          <w:rFonts w:ascii="Arial" w:hAnsi="Arial" w:cs="Arial"/>
          <w:i/>
        </w:rPr>
        <w:t xml:space="preserve">Data </w:t>
      </w:r>
      <w:r>
        <w:rPr>
          <w:rFonts w:ascii="Arial" w:hAnsi="Arial" w:cs="Arial"/>
        </w:rPr>
        <w:t xml:space="preserve">to compromise or otherwise infringe the confidentiality of information on </w:t>
      </w:r>
      <w:r>
        <w:rPr>
          <w:rFonts w:ascii="Arial" w:hAnsi="Arial" w:cs="Arial"/>
          <w:i/>
        </w:rPr>
        <w:t>Data Subjects</w:t>
      </w:r>
      <w:r>
        <w:rPr>
          <w:rFonts w:ascii="Arial" w:hAnsi="Arial" w:cs="Arial"/>
        </w:rPr>
        <w:t>.</w:t>
      </w:r>
    </w:p>
    <w:p w14:paraId="5C2724D8"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t xml:space="preserve">Agree to protect the confidentiality of </w:t>
      </w:r>
      <w:r>
        <w:rPr>
          <w:rFonts w:ascii="Arial" w:hAnsi="Arial" w:cs="Arial"/>
          <w:i/>
        </w:rPr>
        <w:t>Data Subjects</w:t>
      </w:r>
      <w:r>
        <w:rPr>
          <w:rFonts w:ascii="Arial" w:hAnsi="Arial" w:cs="Arial"/>
        </w:rPr>
        <w:t xml:space="preserve"> in any </w:t>
      </w:r>
      <w:r>
        <w:rPr>
          <w:rFonts w:ascii="Arial" w:hAnsi="Arial" w:cs="Arial"/>
          <w:i/>
        </w:rPr>
        <w:t>Publications</w:t>
      </w:r>
      <w:r>
        <w:rPr>
          <w:rFonts w:ascii="Arial" w:hAnsi="Arial" w:cs="Arial"/>
        </w:rPr>
        <w:t xml:space="preserve"> that You prepare by taking all reasonable care to limit the possibility of identification.</w:t>
      </w:r>
    </w:p>
    <w:p w14:paraId="64BD4CC1" w14:textId="77777777" w:rsidR="00F01C6C" w:rsidRDefault="00B522F9">
      <w:pPr>
        <w:pStyle w:val="Listenabsatz"/>
        <w:numPr>
          <w:ilvl w:val="0"/>
          <w:numId w:val="33"/>
        </w:numPr>
        <w:spacing w:after="120" w:line="240" w:lineRule="auto"/>
        <w:contextualSpacing w:val="0"/>
        <w:jc w:val="both"/>
        <w:rPr>
          <w:rFonts w:ascii="Arial" w:hAnsi="Arial" w:cs="Arial"/>
          <w:color w:val="000000"/>
        </w:rPr>
      </w:pPr>
      <w:r>
        <w:rPr>
          <w:rFonts w:ascii="Arial" w:hAnsi="Arial" w:cs="Arial"/>
          <w:color w:val="000000"/>
        </w:rPr>
        <w:t xml:space="preserve">Agree not to attempt to link or combine the </w:t>
      </w:r>
      <w:r>
        <w:rPr>
          <w:rFonts w:ascii="Arial" w:hAnsi="Arial" w:cs="Arial"/>
          <w:i/>
          <w:color w:val="000000"/>
        </w:rPr>
        <w:t xml:space="preserve">Data </w:t>
      </w:r>
      <w:r>
        <w:rPr>
          <w:rFonts w:ascii="Arial" w:hAnsi="Arial" w:cs="Arial"/>
          <w:color w:val="000000"/>
        </w:rPr>
        <w:t xml:space="preserve">provided under this Agreement to other information or archived data available for the datasets provided, even if access to that </w:t>
      </w:r>
      <w:r>
        <w:rPr>
          <w:rFonts w:ascii="Arial" w:hAnsi="Arial" w:cs="Arial"/>
          <w:i/>
          <w:color w:val="000000"/>
        </w:rPr>
        <w:t xml:space="preserve">Data </w:t>
      </w:r>
      <w:r>
        <w:rPr>
          <w:rFonts w:ascii="Arial" w:hAnsi="Arial" w:cs="Arial"/>
          <w:color w:val="000000"/>
        </w:rPr>
        <w:t>has been formally granted to You, or it is freely available without restriction, unless specific permission to do so has been received from the relevant access committee(s) or sample custodians.</w:t>
      </w:r>
    </w:p>
    <w:p w14:paraId="4D368398"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t xml:space="preserve">Agree not to transfer or disclose the Data, in whole or part, or any material derived from the </w:t>
      </w:r>
      <w:r>
        <w:rPr>
          <w:rFonts w:ascii="Arial" w:hAnsi="Arial" w:cs="Arial"/>
          <w:i/>
        </w:rPr>
        <w:t xml:space="preserve">Data </w:t>
      </w:r>
      <w:r>
        <w:rPr>
          <w:rFonts w:ascii="Arial" w:hAnsi="Arial" w:cs="Arial"/>
        </w:rPr>
        <w:t xml:space="preserve">beyond that in </w:t>
      </w:r>
      <w:r>
        <w:rPr>
          <w:rFonts w:ascii="Arial" w:hAnsi="Arial" w:cs="Arial"/>
          <w:i/>
        </w:rPr>
        <w:t>Publications</w:t>
      </w:r>
      <w:r>
        <w:rPr>
          <w:rFonts w:ascii="Arial" w:hAnsi="Arial" w:cs="Arial"/>
        </w:rPr>
        <w:t>, to any non-</w:t>
      </w:r>
      <w:r>
        <w:rPr>
          <w:rFonts w:ascii="Arial" w:hAnsi="Arial" w:cs="Arial"/>
          <w:i/>
        </w:rPr>
        <w:t>Authorised</w:t>
      </w:r>
      <w:r>
        <w:rPr>
          <w:rFonts w:ascii="Arial" w:hAnsi="Arial" w:cs="Arial"/>
          <w:i/>
          <w:iCs/>
        </w:rPr>
        <w:t xml:space="preserve"> Personnel</w:t>
      </w:r>
      <w:r>
        <w:rPr>
          <w:rFonts w:ascii="Arial" w:hAnsi="Arial" w:cs="Arial"/>
        </w:rPr>
        <w:t xml:space="preserve">. Should the </w:t>
      </w:r>
      <w:r>
        <w:rPr>
          <w:rFonts w:ascii="Arial" w:hAnsi="Arial" w:cs="Arial"/>
          <w:i/>
        </w:rPr>
        <w:t>User</w:t>
      </w:r>
      <w:r>
        <w:rPr>
          <w:rFonts w:ascii="Arial" w:hAnsi="Arial" w:cs="Arial"/>
        </w:rPr>
        <w:t xml:space="preserve"> or the </w:t>
      </w:r>
      <w:r>
        <w:rPr>
          <w:rFonts w:ascii="Arial" w:hAnsi="Arial" w:cs="Arial"/>
          <w:i/>
        </w:rPr>
        <w:t>User Institution</w:t>
      </w:r>
      <w:r>
        <w:rPr>
          <w:rFonts w:ascii="Arial" w:hAnsi="Arial" w:cs="Arial"/>
        </w:rPr>
        <w:t xml:space="preserve"> wish to share the </w:t>
      </w:r>
      <w:r>
        <w:rPr>
          <w:rFonts w:ascii="Arial" w:hAnsi="Arial" w:cs="Arial"/>
          <w:i/>
        </w:rPr>
        <w:t xml:space="preserve">Data </w:t>
      </w:r>
      <w:r>
        <w:rPr>
          <w:rFonts w:ascii="Arial" w:hAnsi="Arial" w:cs="Arial"/>
        </w:rPr>
        <w:t xml:space="preserve">with a </w:t>
      </w:r>
      <w:r>
        <w:rPr>
          <w:rFonts w:ascii="Arial" w:hAnsi="Arial" w:cs="Arial"/>
          <w:i/>
        </w:rPr>
        <w:t>Collaborator</w:t>
      </w:r>
      <w:r>
        <w:rPr>
          <w:rFonts w:ascii="Arial" w:hAnsi="Arial" w:cs="Arial"/>
        </w:rPr>
        <w:t xml:space="preserve">, the </w:t>
      </w:r>
      <w:r>
        <w:rPr>
          <w:rFonts w:ascii="Arial" w:hAnsi="Arial" w:cs="Arial"/>
          <w:i/>
        </w:rPr>
        <w:t>Collaborator</w:t>
      </w:r>
      <w:r>
        <w:rPr>
          <w:rFonts w:ascii="Arial" w:hAnsi="Arial" w:cs="Arial"/>
        </w:rPr>
        <w:t xml:space="preserve"> must complete a separate </w:t>
      </w:r>
      <w:r>
        <w:rPr>
          <w:rFonts w:ascii="Arial" w:hAnsi="Arial" w:cs="Arial"/>
          <w:i/>
          <w:iCs/>
        </w:rPr>
        <w:t>Application for Access to the Data</w:t>
      </w:r>
      <w:r>
        <w:rPr>
          <w:rFonts w:ascii="Arial" w:hAnsi="Arial" w:cs="Arial"/>
        </w:rPr>
        <w:t>.</w:t>
      </w:r>
    </w:p>
    <w:p w14:paraId="3F63453F" w14:textId="77777777" w:rsidR="00F01C6C" w:rsidRDefault="00B522F9">
      <w:pPr>
        <w:pStyle w:val="Listenabsatz"/>
        <w:numPr>
          <w:ilvl w:val="0"/>
          <w:numId w:val="33"/>
        </w:numPr>
        <w:spacing w:after="120" w:line="240" w:lineRule="auto"/>
        <w:contextualSpacing w:val="0"/>
        <w:jc w:val="both"/>
        <w:rPr>
          <w:rFonts w:ascii="Arial" w:hAnsi="Arial" w:cs="Arial"/>
          <w:color w:val="000000"/>
        </w:rPr>
      </w:pPr>
      <w:r>
        <w:rPr>
          <w:rFonts w:ascii="Arial" w:hAnsi="Arial" w:cs="Arial"/>
          <w:color w:val="000000"/>
        </w:rPr>
        <w:t xml:space="preserve">Agree to use the </w:t>
      </w:r>
      <w:r>
        <w:rPr>
          <w:rFonts w:ascii="Arial" w:hAnsi="Arial" w:cs="Arial"/>
          <w:i/>
          <w:color w:val="000000"/>
        </w:rPr>
        <w:t xml:space="preserve">Data </w:t>
      </w:r>
      <w:r>
        <w:rPr>
          <w:rFonts w:ascii="Arial" w:hAnsi="Arial" w:cs="Arial"/>
          <w:color w:val="000000"/>
        </w:rPr>
        <w:t xml:space="preserve">for the approved </w:t>
      </w:r>
      <w:r>
        <w:rPr>
          <w:rFonts w:ascii="Arial" w:hAnsi="Arial" w:cs="Arial"/>
          <w:i/>
          <w:color w:val="000000"/>
        </w:rPr>
        <w:t>Research Project</w:t>
      </w:r>
      <w:r>
        <w:rPr>
          <w:rFonts w:ascii="Arial" w:hAnsi="Arial" w:cs="Arial"/>
          <w:color w:val="000000"/>
        </w:rPr>
        <w:t xml:space="preserve"> as described in Your </w:t>
      </w:r>
      <w:r>
        <w:rPr>
          <w:rFonts w:ascii="Arial" w:hAnsi="Arial" w:cs="Arial"/>
          <w:i/>
          <w:color w:val="000000"/>
        </w:rPr>
        <w:t>Research Project</w:t>
      </w:r>
      <w:r>
        <w:rPr>
          <w:rFonts w:ascii="Arial" w:hAnsi="Arial" w:cs="Arial"/>
          <w:color w:val="000000"/>
        </w:rPr>
        <w:t xml:space="preserve"> description; use of the </w:t>
      </w:r>
      <w:r>
        <w:rPr>
          <w:rFonts w:ascii="Arial" w:hAnsi="Arial" w:cs="Arial"/>
          <w:i/>
          <w:color w:val="000000"/>
        </w:rPr>
        <w:t xml:space="preserve">Data </w:t>
      </w:r>
      <w:r>
        <w:rPr>
          <w:rFonts w:ascii="Arial" w:hAnsi="Arial" w:cs="Arial"/>
          <w:color w:val="000000"/>
        </w:rPr>
        <w:t xml:space="preserve">for a new purpose or project will require a new application and </w:t>
      </w:r>
      <w:r>
        <w:rPr>
          <w:rFonts w:ascii="Arial" w:hAnsi="Arial" w:cs="Arial"/>
          <w:color w:val="000000"/>
        </w:rPr>
        <w:t>approval.</w:t>
      </w:r>
    </w:p>
    <w:p w14:paraId="5E64525C" w14:textId="77777777" w:rsidR="00F01C6C" w:rsidRDefault="00B522F9">
      <w:pPr>
        <w:pStyle w:val="Listenabsatz"/>
        <w:numPr>
          <w:ilvl w:val="0"/>
          <w:numId w:val="33"/>
        </w:numPr>
        <w:spacing w:after="120" w:line="240" w:lineRule="auto"/>
        <w:contextualSpacing w:val="0"/>
        <w:jc w:val="both"/>
        <w:rPr>
          <w:rFonts w:ascii="Arial" w:hAnsi="Arial" w:cs="Arial"/>
          <w:color w:val="000000"/>
        </w:rPr>
      </w:pPr>
      <w:r>
        <w:rPr>
          <w:rFonts w:ascii="Arial" w:hAnsi="Arial" w:cs="Arial"/>
          <w:color w:val="000000"/>
        </w:rPr>
        <w:t xml:space="preserve">Accept that </w:t>
      </w:r>
      <w:r>
        <w:rPr>
          <w:rFonts w:ascii="Arial" w:hAnsi="Arial" w:cs="Arial"/>
          <w:i/>
          <w:color w:val="000000"/>
        </w:rPr>
        <w:t xml:space="preserve">Data </w:t>
      </w:r>
      <w:r>
        <w:rPr>
          <w:rFonts w:ascii="Arial" w:hAnsi="Arial" w:cs="Arial"/>
          <w:color w:val="000000"/>
        </w:rPr>
        <w:t xml:space="preserve">may be reissued from time to time, with suitable versioning. If the reissue is at the request of sample donors and/or other ethical scrutiny, </w:t>
      </w:r>
      <w:proofErr w:type="gramStart"/>
      <w:r>
        <w:rPr>
          <w:rFonts w:ascii="Arial" w:hAnsi="Arial" w:cs="Arial"/>
          <w:color w:val="000000"/>
        </w:rPr>
        <w:t>You</w:t>
      </w:r>
      <w:proofErr w:type="gramEnd"/>
      <w:r>
        <w:rPr>
          <w:rFonts w:ascii="Arial" w:hAnsi="Arial" w:cs="Arial"/>
          <w:color w:val="000000"/>
        </w:rPr>
        <w:t xml:space="preserve"> will replace earlier versions of the </w:t>
      </w:r>
      <w:r>
        <w:rPr>
          <w:rFonts w:ascii="Arial" w:hAnsi="Arial" w:cs="Arial"/>
          <w:i/>
          <w:color w:val="000000"/>
        </w:rPr>
        <w:t xml:space="preserve">Data </w:t>
      </w:r>
      <w:r>
        <w:rPr>
          <w:rFonts w:ascii="Arial" w:hAnsi="Arial" w:cs="Arial"/>
          <w:color w:val="000000"/>
        </w:rPr>
        <w:t xml:space="preserve">and use the most recent version for subsequent analysis and </w:t>
      </w:r>
      <w:r>
        <w:rPr>
          <w:rFonts w:ascii="Arial" w:hAnsi="Arial" w:cs="Arial"/>
          <w:i/>
          <w:color w:val="000000"/>
        </w:rPr>
        <w:t>Publication</w:t>
      </w:r>
      <w:r>
        <w:rPr>
          <w:rFonts w:ascii="Arial" w:hAnsi="Arial" w:cs="Arial"/>
          <w:color w:val="000000"/>
        </w:rPr>
        <w:t xml:space="preserve">. Notwithstanding, </w:t>
      </w:r>
      <w:proofErr w:type="gramStart"/>
      <w:r>
        <w:rPr>
          <w:rFonts w:ascii="Arial" w:hAnsi="Arial" w:cs="Arial"/>
          <w:color w:val="000000"/>
        </w:rPr>
        <w:t>You</w:t>
      </w:r>
      <w:proofErr w:type="gramEnd"/>
      <w:r>
        <w:rPr>
          <w:rFonts w:ascii="Arial" w:hAnsi="Arial" w:cs="Arial"/>
          <w:color w:val="000000"/>
        </w:rPr>
        <w:t xml:space="preserve"> will be permitted to use the earlier versions of the </w:t>
      </w:r>
      <w:r>
        <w:rPr>
          <w:rFonts w:ascii="Arial" w:hAnsi="Arial" w:cs="Arial"/>
          <w:i/>
          <w:color w:val="000000"/>
        </w:rPr>
        <w:t xml:space="preserve">Data </w:t>
      </w:r>
      <w:r>
        <w:rPr>
          <w:rFonts w:ascii="Arial" w:hAnsi="Arial" w:cs="Arial"/>
          <w:color w:val="000000"/>
        </w:rPr>
        <w:t xml:space="preserve">to complete Your analysis and to publish it, if necessary. Otherwise, earlier versions of the </w:t>
      </w:r>
      <w:r>
        <w:rPr>
          <w:rFonts w:ascii="Arial" w:hAnsi="Arial" w:cs="Arial"/>
          <w:i/>
          <w:color w:val="000000"/>
        </w:rPr>
        <w:t xml:space="preserve">Data </w:t>
      </w:r>
      <w:r>
        <w:rPr>
          <w:rFonts w:ascii="Arial" w:hAnsi="Arial" w:cs="Arial"/>
          <w:color w:val="000000"/>
        </w:rPr>
        <w:t xml:space="preserve">are to be destroyed/discarded unless obliged to retain </w:t>
      </w:r>
      <w:r>
        <w:rPr>
          <w:rFonts w:ascii="Arial" w:hAnsi="Arial" w:cs="Arial"/>
          <w:i/>
          <w:color w:val="000000"/>
        </w:rPr>
        <w:t xml:space="preserve">Data </w:t>
      </w:r>
      <w:r>
        <w:rPr>
          <w:rFonts w:ascii="Arial" w:hAnsi="Arial" w:cs="Arial"/>
          <w:color w:val="000000"/>
        </w:rPr>
        <w:t>for arch</w:t>
      </w:r>
      <w:r>
        <w:rPr>
          <w:rFonts w:ascii="Arial" w:hAnsi="Arial" w:cs="Arial"/>
          <w:color w:val="000000"/>
        </w:rPr>
        <w:t xml:space="preserve">ival purposes in conformity with Institutional policy. </w:t>
      </w:r>
    </w:p>
    <w:p w14:paraId="49B87068"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color w:val="000000"/>
        </w:rPr>
      </w:pPr>
      <w:bookmarkStart w:id="4" w:name="_Hlk139879036"/>
      <w:r>
        <w:rPr>
          <w:rFonts w:ascii="Arial" w:hAnsi="Arial" w:cs="Arial"/>
          <w:color w:val="000000"/>
        </w:rPr>
        <w:t xml:space="preserve">Agree that in the event of the discovery of a novel gene or of a newly solved case resulting from the analysis of the </w:t>
      </w:r>
      <w:r>
        <w:rPr>
          <w:rFonts w:ascii="Arial" w:hAnsi="Arial" w:cs="Arial"/>
          <w:i/>
          <w:color w:val="000000"/>
        </w:rPr>
        <w:t>Data</w:t>
      </w:r>
      <w:r>
        <w:rPr>
          <w:rFonts w:ascii="Arial" w:hAnsi="Arial" w:cs="Arial"/>
          <w:color w:val="000000"/>
        </w:rPr>
        <w:t xml:space="preserve">, You are required to notify the data submitters without delay (via the Solve-RD DAC office </w:t>
      </w:r>
      <w:hyperlink r:id="rId9" w:history="1">
        <w:r>
          <w:rPr>
            <w:rStyle w:val="Hyperlink"/>
            <w:rFonts w:ascii="Arial" w:hAnsi="Arial" w:cs="Arial"/>
          </w:rPr>
          <w:t>solve-RD@med.uni-tuebingen.de</w:t>
        </w:r>
      </w:hyperlink>
      <w:r>
        <w:rPr>
          <w:rFonts w:ascii="Arial" w:hAnsi="Arial" w:cs="Arial"/>
          <w:color w:val="000000"/>
        </w:rPr>
        <w:t>)</w:t>
      </w:r>
      <w:r>
        <w:t xml:space="preserve"> </w:t>
      </w:r>
      <w:r>
        <w:rPr>
          <w:rFonts w:ascii="Arial" w:hAnsi="Arial" w:cs="Arial"/>
          <w:color w:val="000000"/>
        </w:rPr>
        <w:t>In addition, the procedure in section 9 must be taken into account. Information on data submitters and/or group authors is provided in the dataset description (Appendix A) and can be requested from the Solve-RD DAC office.</w:t>
      </w:r>
    </w:p>
    <w:p w14:paraId="43BD2F95"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color w:val="000000"/>
        </w:rPr>
      </w:pPr>
      <w:r>
        <w:rPr>
          <w:rFonts w:ascii="Arial" w:hAnsi="Arial" w:cs="Arial"/>
          <w:color w:val="000000"/>
        </w:rPr>
        <w:t xml:space="preserve">Agree to contact data submitters (via the </w:t>
      </w:r>
      <w:bookmarkStart w:id="5" w:name="_Hlk139541725"/>
      <w:r>
        <w:rPr>
          <w:rFonts w:ascii="Arial" w:hAnsi="Arial" w:cs="Arial"/>
          <w:color w:val="000000"/>
        </w:rPr>
        <w:t xml:space="preserve">Solve-RD DAC office </w:t>
      </w:r>
      <w:bookmarkEnd w:id="5"/>
      <w:r>
        <w:rPr>
          <w:lang w:val="en-US"/>
        </w:rPr>
        <w:fldChar w:fldCharType="begin"/>
      </w:r>
      <w:r>
        <w:instrText xml:space="preserve"> HYPERLINK "mailto:solve-RD@med.uni-tuebingen.de" </w:instrText>
      </w:r>
      <w:r>
        <w:rPr>
          <w:lang w:val="en-US"/>
        </w:rPr>
      </w:r>
      <w:r>
        <w:rPr>
          <w:lang w:val="en-US"/>
        </w:rPr>
        <w:fldChar w:fldCharType="separate"/>
      </w:r>
      <w:r>
        <w:rPr>
          <w:rStyle w:val="Hyperlink"/>
          <w:rFonts w:ascii="Arial" w:hAnsi="Arial" w:cs="Arial"/>
        </w:rPr>
        <w:t>solve-RD@med.uni-tuebingen.de</w:t>
      </w:r>
      <w:r>
        <w:rPr>
          <w:rStyle w:val="Hyperlink"/>
          <w:rFonts w:ascii="Arial" w:hAnsi="Arial" w:cs="Arial"/>
        </w:rPr>
        <w:fldChar w:fldCharType="end"/>
      </w:r>
      <w:r>
        <w:rPr>
          <w:rFonts w:ascii="Arial" w:hAnsi="Arial" w:cs="Arial"/>
          <w:color w:val="000000"/>
        </w:rPr>
        <w:t xml:space="preserve">) as soon as possible ahead of </w:t>
      </w:r>
      <w:r>
        <w:rPr>
          <w:rFonts w:ascii="Arial" w:hAnsi="Arial" w:cs="Arial"/>
          <w:i/>
          <w:color w:val="000000"/>
        </w:rPr>
        <w:t>Publication</w:t>
      </w:r>
      <w:r>
        <w:rPr>
          <w:rFonts w:ascii="Arial" w:hAnsi="Arial" w:cs="Arial"/>
          <w:color w:val="000000"/>
        </w:rPr>
        <w:t xml:space="preserve"> and invite them to provide input as co-authors. You are strongly encouraged to share key authorship positions with the submitting teams based on the value and amount of </w:t>
      </w:r>
      <w:r>
        <w:rPr>
          <w:rFonts w:ascii="Arial" w:hAnsi="Arial" w:cs="Arial"/>
          <w:i/>
          <w:color w:val="000000"/>
        </w:rPr>
        <w:t>Data</w:t>
      </w:r>
      <w:r>
        <w:rPr>
          <w:rFonts w:ascii="Arial" w:hAnsi="Arial" w:cs="Arial"/>
          <w:color w:val="000000"/>
        </w:rPr>
        <w:t xml:space="preserve"> contributed to the </w:t>
      </w:r>
      <w:r>
        <w:rPr>
          <w:rFonts w:ascii="Arial" w:hAnsi="Arial" w:cs="Arial"/>
          <w:i/>
          <w:color w:val="000000"/>
        </w:rPr>
        <w:t>Publication</w:t>
      </w:r>
      <w:r>
        <w:rPr>
          <w:rFonts w:ascii="Arial" w:hAnsi="Arial" w:cs="Arial"/>
          <w:color w:val="000000"/>
        </w:rPr>
        <w:t xml:space="preserve">. Where a </w:t>
      </w:r>
      <w:r>
        <w:rPr>
          <w:rFonts w:ascii="Arial" w:hAnsi="Arial" w:cs="Arial"/>
          <w:i/>
          <w:color w:val="000000"/>
        </w:rPr>
        <w:t>Publication</w:t>
      </w:r>
      <w:r>
        <w:rPr>
          <w:rFonts w:ascii="Arial" w:hAnsi="Arial" w:cs="Arial"/>
          <w:color w:val="000000"/>
        </w:rPr>
        <w:t xml:space="preserve"> makes use of </w:t>
      </w:r>
      <w:r>
        <w:rPr>
          <w:rFonts w:ascii="Arial" w:hAnsi="Arial" w:cs="Arial"/>
          <w:i/>
          <w:color w:val="000000"/>
        </w:rPr>
        <w:t>Data</w:t>
      </w:r>
      <w:r>
        <w:rPr>
          <w:rFonts w:ascii="Arial" w:hAnsi="Arial" w:cs="Arial"/>
          <w:color w:val="000000"/>
        </w:rPr>
        <w:t xml:space="preserve"> from a large number of submitters of the Solve-RD cohort, a group authorship for Solve-RD should be considered in order to acknowledge the role of all data submitters equally.</w:t>
      </w:r>
    </w:p>
    <w:bookmarkEnd w:id="4"/>
    <w:p w14:paraId="4BD72CE3" w14:textId="77777777" w:rsidR="00F01C6C" w:rsidRDefault="00B522F9">
      <w:pPr>
        <w:pStyle w:val="Listenabsatz"/>
        <w:numPr>
          <w:ilvl w:val="0"/>
          <w:numId w:val="33"/>
        </w:numPr>
        <w:spacing w:after="120" w:line="240" w:lineRule="auto"/>
        <w:contextualSpacing w:val="0"/>
        <w:jc w:val="both"/>
        <w:rPr>
          <w:rFonts w:ascii="Arial" w:hAnsi="Arial" w:cs="Arial"/>
          <w:color w:val="000000"/>
        </w:rPr>
      </w:pPr>
      <w:r>
        <w:rPr>
          <w:rFonts w:ascii="Arial" w:hAnsi="Arial" w:cs="Arial"/>
          <w:color w:val="000000"/>
        </w:rPr>
        <w:t xml:space="preserve">Agree to acknowledge in any work based in whole or part on the </w:t>
      </w:r>
      <w:r>
        <w:rPr>
          <w:rFonts w:ascii="Arial" w:hAnsi="Arial" w:cs="Arial"/>
          <w:i/>
          <w:color w:val="000000"/>
        </w:rPr>
        <w:t>Data</w:t>
      </w:r>
      <w:r>
        <w:rPr>
          <w:rFonts w:ascii="Arial" w:hAnsi="Arial" w:cs="Arial"/>
          <w:color w:val="000000"/>
        </w:rPr>
        <w:t xml:space="preserve">, the published paper from which the </w:t>
      </w:r>
      <w:r>
        <w:rPr>
          <w:rFonts w:ascii="Arial" w:hAnsi="Arial" w:cs="Arial"/>
          <w:i/>
          <w:color w:val="000000"/>
        </w:rPr>
        <w:t xml:space="preserve">Data </w:t>
      </w:r>
      <w:r>
        <w:rPr>
          <w:rFonts w:ascii="Arial" w:hAnsi="Arial" w:cs="Arial"/>
          <w:color w:val="000000"/>
        </w:rPr>
        <w:t xml:space="preserve">derives, the version of the </w:t>
      </w:r>
      <w:r>
        <w:rPr>
          <w:rFonts w:ascii="Arial" w:hAnsi="Arial" w:cs="Arial"/>
          <w:i/>
          <w:color w:val="000000"/>
        </w:rPr>
        <w:t>Data</w:t>
      </w:r>
      <w:r>
        <w:rPr>
          <w:rFonts w:ascii="Arial" w:hAnsi="Arial" w:cs="Arial"/>
          <w:color w:val="000000"/>
        </w:rPr>
        <w:t xml:space="preserve">, and the role of the Solve-RD </w:t>
      </w:r>
      <w:r>
        <w:rPr>
          <w:rFonts w:ascii="Arial" w:hAnsi="Arial" w:cs="Arial"/>
          <w:i/>
          <w:color w:val="000000"/>
        </w:rPr>
        <w:t xml:space="preserve">Consortium </w:t>
      </w:r>
      <w:r>
        <w:rPr>
          <w:rFonts w:ascii="Arial" w:hAnsi="Arial" w:cs="Arial"/>
          <w:color w:val="000000"/>
        </w:rPr>
        <w:t xml:space="preserve">and the relevant primary collectors and their funders. </w:t>
      </w:r>
    </w:p>
    <w:p w14:paraId="18E1DE6D" w14:textId="77777777" w:rsidR="00F01C6C" w:rsidRDefault="00B522F9">
      <w:pPr>
        <w:pStyle w:val="Listenabsatz"/>
        <w:spacing w:after="120" w:line="240" w:lineRule="auto"/>
        <w:ind w:left="360"/>
        <w:contextualSpacing w:val="0"/>
        <w:jc w:val="both"/>
        <w:rPr>
          <w:rFonts w:ascii="Arial" w:hAnsi="Arial" w:cs="Arial"/>
          <w:color w:val="000000"/>
        </w:rPr>
      </w:pPr>
      <w:r>
        <w:rPr>
          <w:rFonts w:ascii="Arial" w:hAnsi="Arial" w:cs="Arial"/>
          <w:color w:val="000000"/>
        </w:rPr>
        <w:t>Suitable wording for such acknowledgement is provided in the dataset description (Appendix A).</w:t>
      </w:r>
    </w:p>
    <w:p w14:paraId="2C1ECCE5" w14:textId="77777777" w:rsidR="00F01C6C" w:rsidRDefault="00B522F9">
      <w:pPr>
        <w:pStyle w:val="Listenabsatz"/>
        <w:numPr>
          <w:ilvl w:val="0"/>
          <w:numId w:val="33"/>
        </w:numPr>
        <w:spacing w:after="120" w:line="240" w:lineRule="auto"/>
        <w:contextualSpacing w:val="0"/>
        <w:jc w:val="both"/>
        <w:rPr>
          <w:rFonts w:ascii="Arial" w:hAnsi="Arial" w:cs="Arial"/>
          <w:color w:val="000000"/>
        </w:rPr>
      </w:pPr>
      <w:r>
        <w:rPr>
          <w:rFonts w:ascii="Arial" w:hAnsi="Arial" w:cs="Arial"/>
        </w:rPr>
        <w:lastRenderedPageBreak/>
        <w:t>A</w:t>
      </w:r>
      <w:r>
        <w:rPr>
          <w:rFonts w:ascii="Arial" w:hAnsi="Arial" w:cs="Arial"/>
          <w:color w:val="000000"/>
        </w:rPr>
        <w:t xml:space="preserve">gree that the Solve-RD </w:t>
      </w:r>
      <w:r>
        <w:rPr>
          <w:rFonts w:ascii="Arial" w:hAnsi="Arial" w:cs="Arial"/>
          <w:i/>
          <w:color w:val="000000"/>
        </w:rPr>
        <w:t>Consortium</w:t>
      </w:r>
      <w:r>
        <w:rPr>
          <w:rFonts w:ascii="Arial" w:hAnsi="Arial" w:cs="Arial"/>
          <w:color w:val="000000"/>
        </w:rPr>
        <w:t xml:space="preserve">, the original </w:t>
      </w:r>
      <w:r>
        <w:rPr>
          <w:rFonts w:ascii="Arial" w:hAnsi="Arial" w:cs="Arial"/>
          <w:i/>
        </w:rPr>
        <w:t>Data Producers</w:t>
      </w:r>
      <w:r>
        <w:rPr>
          <w:rFonts w:ascii="Arial" w:hAnsi="Arial" w:cs="Arial"/>
        </w:rPr>
        <w:t>,</w:t>
      </w:r>
      <w:r>
        <w:rPr>
          <w:rFonts w:ascii="Arial" w:hAnsi="Arial" w:cs="Arial"/>
          <w:color w:val="000000"/>
        </w:rPr>
        <w:t xml:space="preserve"> Data depositors, copyright holders, and all other parties involved in the creation, funding or protection of any part of the </w:t>
      </w:r>
      <w:r>
        <w:rPr>
          <w:rFonts w:ascii="Arial" w:hAnsi="Arial" w:cs="Arial"/>
          <w:i/>
          <w:color w:val="000000"/>
        </w:rPr>
        <w:t xml:space="preserve">Data </w:t>
      </w:r>
      <w:r>
        <w:rPr>
          <w:rFonts w:ascii="Arial" w:hAnsi="Arial" w:cs="Arial"/>
          <w:color w:val="000000"/>
        </w:rPr>
        <w:t xml:space="preserve">supplied: </w:t>
      </w:r>
    </w:p>
    <w:p w14:paraId="34A74A1A" w14:textId="77777777" w:rsidR="00F01C6C" w:rsidRDefault="00B522F9">
      <w:pPr>
        <w:numPr>
          <w:ilvl w:val="1"/>
          <w:numId w:val="33"/>
        </w:numPr>
        <w:spacing w:after="120" w:line="240" w:lineRule="auto"/>
        <w:rPr>
          <w:rFonts w:ascii="Arial" w:hAnsi="Arial" w:cs="Arial"/>
          <w:lang w:val="en-GB"/>
        </w:rPr>
      </w:pPr>
      <w:r>
        <w:rPr>
          <w:rFonts w:ascii="Arial" w:hAnsi="Arial" w:cs="Arial"/>
          <w:lang w:val="en-GB"/>
        </w:rPr>
        <w:t xml:space="preserve">Make no warranty or representation, express or implied as to the accuracy, quality or comprehensiveness of the </w:t>
      </w:r>
      <w:r>
        <w:rPr>
          <w:rFonts w:ascii="Arial" w:hAnsi="Arial" w:cs="Arial"/>
          <w:i/>
          <w:lang w:val="en-GB"/>
        </w:rPr>
        <w:t>Data</w:t>
      </w:r>
      <w:r>
        <w:rPr>
          <w:rFonts w:ascii="Arial" w:hAnsi="Arial" w:cs="Arial"/>
          <w:lang w:val="en-GB"/>
        </w:rPr>
        <w:t xml:space="preserve">; </w:t>
      </w:r>
    </w:p>
    <w:p w14:paraId="10D2AA47" w14:textId="77777777" w:rsidR="00F01C6C" w:rsidRDefault="00B522F9">
      <w:pPr>
        <w:numPr>
          <w:ilvl w:val="1"/>
          <w:numId w:val="33"/>
        </w:numPr>
        <w:spacing w:after="120" w:line="240" w:lineRule="auto"/>
        <w:rPr>
          <w:rFonts w:ascii="Arial" w:hAnsi="Arial" w:cs="Arial"/>
          <w:lang w:val="en-GB"/>
        </w:rPr>
      </w:pPr>
      <w:r>
        <w:rPr>
          <w:rFonts w:ascii="Arial" w:hAnsi="Arial" w:cs="Arial"/>
          <w:lang w:val="en-GB"/>
        </w:rPr>
        <w:t xml:space="preserve">Exclude to the fullest extent permitted by law all liability for actions, claims, proceedings, demands, losses (including but not limited to loss of profit), costs, awards damages and payments made by You that may arise (whether directly or indirectly) in any way whatsoever from Your use of the </w:t>
      </w:r>
      <w:r>
        <w:rPr>
          <w:rFonts w:ascii="Arial" w:hAnsi="Arial" w:cs="Arial"/>
          <w:i/>
          <w:lang w:val="en-GB"/>
        </w:rPr>
        <w:t xml:space="preserve">Data </w:t>
      </w:r>
      <w:r>
        <w:rPr>
          <w:rFonts w:ascii="Arial" w:hAnsi="Arial" w:cs="Arial"/>
          <w:lang w:val="en-GB"/>
        </w:rPr>
        <w:t xml:space="preserve">or from the unavailability of, or break in access to, the </w:t>
      </w:r>
      <w:r>
        <w:rPr>
          <w:rFonts w:ascii="Arial" w:hAnsi="Arial" w:cs="Arial"/>
          <w:i/>
          <w:lang w:val="en-GB"/>
        </w:rPr>
        <w:t xml:space="preserve">Data </w:t>
      </w:r>
      <w:r>
        <w:rPr>
          <w:rFonts w:ascii="Arial" w:hAnsi="Arial" w:cs="Arial"/>
          <w:lang w:val="en-GB"/>
        </w:rPr>
        <w:t xml:space="preserve">for whatever reason and; </w:t>
      </w:r>
    </w:p>
    <w:p w14:paraId="7CDB2FAB" w14:textId="77777777" w:rsidR="00F01C6C" w:rsidRDefault="00B522F9">
      <w:pPr>
        <w:numPr>
          <w:ilvl w:val="1"/>
          <w:numId w:val="33"/>
        </w:numPr>
        <w:spacing w:after="120" w:line="240" w:lineRule="auto"/>
        <w:rPr>
          <w:rFonts w:ascii="Arial" w:hAnsi="Arial" w:cs="Arial"/>
          <w:lang w:val="en-GB"/>
        </w:rPr>
      </w:pPr>
      <w:r>
        <w:rPr>
          <w:rFonts w:ascii="Arial" w:hAnsi="Arial" w:cs="Arial"/>
          <w:lang w:val="en-GB"/>
        </w:rPr>
        <w:t xml:space="preserve">Bear no responsibility for the further analysis or interpretation of these </w:t>
      </w:r>
      <w:r>
        <w:rPr>
          <w:rFonts w:ascii="Arial" w:hAnsi="Arial" w:cs="Arial"/>
          <w:i/>
          <w:lang w:val="en-GB"/>
        </w:rPr>
        <w:t>Data</w:t>
      </w:r>
      <w:r>
        <w:rPr>
          <w:rFonts w:ascii="Arial" w:hAnsi="Arial" w:cs="Arial"/>
          <w:lang w:val="en-GB"/>
        </w:rPr>
        <w:t>.</w:t>
      </w:r>
    </w:p>
    <w:p w14:paraId="7FC0B711" w14:textId="77777777" w:rsidR="00F01C6C" w:rsidRDefault="00B522F9">
      <w:pPr>
        <w:pStyle w:val="Listenabsatz"/>
        <w:numPr>
          <w:ilvl w:val="0"/>
          <w:numId w:val="33"/>
        </w:numPr>
        <w:spacing w:after="120" w:line="240" w:lineRule="auto"/>
        <w:contextualSpacing w:val="0"/>
        <w:jc w:val="both"/>
        <w:rPr>
          <w:rFonts w:ascii="Arial" w:hAnsi="Arial" w:cs="Arial"/>
          <w:color w:val="000000"/>
        </w:rPr>
      </w:pPr>
      <w:r>
        <w:rPr>
          <w:rFonts w:ascii="Arial" w:hAnsi="Arial" w:cs="Arial"/>
          <w:color w:val="000000"/>
        </w:rPr>
        <w:t xml:space="preserve">Understand and acknowledge that the </w:t>
      </w:r>
      <w:r>
        <w:rPr>
          <w:rFonts w:ascii="Arial" w:hAnsi="Arial" w:cs="Arial"/>
          <w:i/>
          <w:color w:val="000000"/>
        </w:rPr>
        <w:t xml:space="preserve">Data </w:t>
      </w:r>
      <w:r>
        <w:rPr>
          <w:rFonts w:ascii="Arial" w:hAnsi="Arial" w:cs="Arial"/>
          <w:color w:val="000000"/>
        </w:rPr>
        <w:t xml:space="preserve">is protected by copyright and other intellectual property rights, and that duplication, except as reasonably required to carry out Your research with the </w:t>
      </w:r>
      <w:r>
        <w:rPr>
          <w:rFonts w:ascii="Arial" w:hAnsi="Arial" w:cs="Arial"/>
          <w:i/>
          <w:color w:val="000000"/>
        </w:rPr>
        <w:t>Data</w:t>
      </w:r>
      <w:r>
        <w:rPr>
          <w:rFonts w:ascii="Arial" w:hAnsi="Arial" w:cs="Arial"/>
          <w:color w:val="000000"/>
        </w:rPr>
        <w:t xml:space="preserve">, or sale of all or part of the </w:t>
      </w:r>
      <w:r>
        <w:rPr>
          <w:rFonts w:ascii="Arial" w:hAnsi="Arial" w:cs="Arial"/>
          <w:i/>
          <w:color w:val="000000"/>
        </w:rPr>
        <w:t>Data</w:t>
      </w:r>
      <w:r>
        <w:rPr>
          <w:rFonts w:ascii="Arial" w:hAnsi="Arial" w:cs="Arial"/>
          <w:color w:val="000000"/>
        </w:rPr>
        <w:t xml:space="preserve"> on any media is not permitted. </w:t>
      </w:r>
    </w:p>
    <w:p w14:paraId="1F3C026F" w14:textId="77777777" w:rsidR="00F01C6C" w:rsidRDefault="00B522F9">
      <w:pPr>
        <w:pStyle w:val="Listenabsatz"/>
        <w:numPr>
          <w:ilvl w:val="0"/>
          <w:numId w:val="33"/>
        </w:numPr>
        <w:spacing w:after="120" w:line="240" w:lineRule="auto"/>
        <w:contextualSpacing w:val="0"/>
        <w:jc w:val="both"/>
        <w:rPr>
          <w:rFonts w:ascii="Arial" w:hAnsi="Arial" w:cs="Arial"/>
          <w:color w:val="000000"/>
        </w:rPr>
      </w:pPr>
      <w:r>
        <w:rPr>
          <w:rFonts w:ascii="Arial" w:hAnsi="Arial" w:cs="Arial"/>
          <w:color w:val="000000"/>
        </w:rPr>
        <w:t xml:space="preserve">Recognise that nothing in this Agreement shall operate to transfer to the </w:t>
      </w:r>
      <w:r>
        <w:rPr>
          <w:rFonts w:ascii="Arial" w:hAnsi="Arial" w:cs="Arial"/>
          <w:i/>
          <w:color w:val="000000"/>
        </w:rPr>
        <w:t>User Institution</w:t>
      </w:r>
      <w:r>
        <w:rPr>
          <w:rFonts w:ascii="Arial" w:hAnsi="Arial" w:cs="Arial"/>
          <w:color w:val="000000"/>
        </w:rPr>
        <w:t xml:space="preserve"> any intellectual property rights relating to the </w:t>
      </w:r>
      <w:r>
        <w:rPr>
          <w:rFonts w:ascii="Arial" w:hAnsi="Arial" w:cs="Arial"/>
          <w:i/>
          <w:color w:val="000000"/>
        </w:rPr>
        <w:t>Data</w:t>
      </w:r>
      <w:r>
        <w:rPr>
          <w:rFonts w:ascii="Arial" w:hAnsi="Arial" w:cs="Arial"/>
          <w:color w:val="000000"/>
        </w:rPr>
        <w:t>.</w:t>
      </w:r>
    </w:p>
    <w:p w14:paraId="5C362E85" w14:textId="77777777" w:rsidR="00F01C6C" w:rsidRDefault="00B522F9">
      <w:pPr>
        <w:pStyle w:val="Listenabsatz"/>
        <w:numPr>
          <w:ilvl w:val="0"/>
          <w:numId w:val="33"/>
        </w:numPr>
        <w:spacing w:after="120" w:line="240" w:lineRule="auto"/>
        <w:contextualSpacing w:val="0"/>
        <w:jc w:val="both"/>
        <w:rPr>
          <w:rFonts w:ascii="Arial" w:hAnsi="Arial" w:cs="Arial"/>
          <w:color w:val="000000"/>
        </w:rPr>
      </w:pPr>
      <w:r>
        <w:rPr>
          <w:rFonts w:ascii="Arial" w:hAnsi="Arial" w:cs="Arial"/>
          <w:color w:val="000000"/>
        </w:rPr>
        <w:t xml:space="preserve">Accept that the </w:t>
      </w:r>
      <w:r>
        <w:rPr>
          <w:rFonts w:ascii="Arial" w:hAnsi="Arial" w:cs="Arial"/>
          <w:i/>
          <w:color w:val="000000"/>
        </w:rPr>
        <w:t>User Institution</w:t>
      </w:r>
      <w:r>
        <w:rPr>
          <w:rFonts w:ascii="Arial" w:hAnsi="Arial" w:cs="Arial"/>
          <w:color w:val="000000"/>
        </w:rPr>
        <w:t xml:space="preserve"> has the right to develop intellectual property based on comparisons with their own data, but may </w:t>
      </w:r>
      <w:r>
        <w:rPr>
          <w:rFonts w:ascii="Arial" w:hAnsi="Arial" w:cs="Arial"/>
        </w:rPr>
        <w:t xml:space="preserve">not make intellectual property claims on the </w:t>
      </w:r>
      <w:r>
        <w:rPr>
          <w:rFonts w:ascii="Arial" w:hAnsi="Arial" w:cs="Arial"/>
          <w:i/>
        </w:rPr>
        <w:t xml:space="preserve">Data </w:t>
      </w:r>
      <w:r>
        <w:rPr>
          <w:rFonts w:ascii="Arial" w:hAnsi="Arial" w:cs="Arial"/>
        </w:rPr>
        <w:t xml:space="preserve">nor use intellectual property protection in ways that would prevent or block access to, or use of, any element of the </w:t>
      </w:r>
      <w:r>
        <w:rPr>
          <w:rFonts w:ascii="Arial" w:hAnsi="Arial" w:cs="Arial"/>
          <w:i/>
        </w:rPr>
        <w:t>Data</w:t>
      </w:r>
      <w:r>
        <w:rPr>
          <w:rFonts w:ascii="Arial" w:hAnsi="Arial" w:cs="Arial"/>
        </w:rPr>
        <w:t xml:space="preserve">, or conclusion drawn directly from the </w:t>
      </w:r>
      <w:r>
        <w:rPr>
          <w:rFonts w:ascii="Arial" w:hAnsi="Arial" w:cs="Arial"/>
          <w:i/>
        </w:rPr>
        <w:t>Data</w:t>
      </w:r>
      <w:r>
        <w:rPr>
          <w:rFonts w:ascii="Arial" w:hAnsi="Arial" w:cs="Arial"/>
        </w:rPr>
        <w:t>.</w:t>
      </w:r>
    </w:p>
    <w:p w14:paraId="25A3881F"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color w:val="000000"/>
        </w:rPr>
      </w:pPr>
      <w:r>
        <w:rPr>
          <w:rFonts w:ascii="Arial" w:hAnsi="Arial" w:cs="Arial"/>
          <w:color w:val="000000"/>
        </w:rPr>
        <w:t xml:space="preserve">Agree that You will submit an annual report to the </w:t>
      </w:r>
      <w:r>
        <w:rPr>
          <w:rFonts w:ascii="Arial" w:hAnsi="Arial" w:cs="Arial"/>
          <w:i/>
          <w:color w:val="000000"/>
        </w:rPr>
        <w:t>Data Access Committee</w:t>
      </w:r>
      <w:r>
        <w:rPr>
          <w:rFonts w:ascii="Arial" w:hAnsi="Arial" w:cs="Arial"/>
          <w:color w:val="000000"/>
        </w:rPr>
        <w:t xml:space="preserve">, prior to the one (1) year of the project anniversary, on completion of the agreed </w:t>
      </w:r>
      <w:r>
        <w:rPr>
          <w:rFonts w:ascii="Arial" w:hAnsi="Arial" w:cs="Arial"/>
          <w:i/>
          <w:color w:val="000000"/>
        </w:rPr>
        <w:t>Research Project</w:t>
      </w:r>
      <w:r>
        <w:rPr>
          <w:rFonts w:ascii="Arial" w:hAnsi="Arial" w:cs="Arial"/>
          <w:color w:val="000000"/>
        </w:rPr>
        <w:t xml:space="preserve">. The </w:t>
      </w:r>
      <w:r>
        <w:rPr>
          <w:rFonts w:ascii="Arial" w:hAnsi="Arial" w:cs="Arial"/>
          <w:i/>
          <w:color w:val="000000"/>
        </w:rPr>
        <w:t>Data Access Committee</w:t>
      </w:r>
      <w:r>
        <w:rPr>
          <w:rFonts w:ascii="Arial" w:hAnsi="Arial" w:cs="Arial"/>
          <w:color w:val="000000"/>
        </w:rPr>
        <w:t xml:space="preserve"> agrees to treat the report and all information, data, results, and conclusions contained within such report as confidential information belonging to the </w:t>
      </w:r>
      <w:r>
        <w:rPr>
          <w:rFonts w:ascii="Arial" w:hAnsi="Arial" w:cs="Arial"/>
          <w:i/>
          <w:color w:val="000000"/>
        </w:rPr>
        <w:t>User Institution</w:t>
      </w:r>
      <w:r>
        <w:rPr>
          <w:rFonts w:ascii="Arial" w:hAnsi="Arial" w:cs="Arial"/>
          <w:color w:val="000000"/>
        </w:rPr>
        <w:t>.</w:t>
      </w:r>
    </w:p>
    <w:p w14:paraId="0DA9E502" w14:textId="77777777" w:rsidR="00F01C6C" w:rsidRDefault="00B522F9">
      <w:pPr>
        <w:pStyle w:val="Default"/>
        <w:numPr>
          <w:ilvl w:val="0"/>
          <w:numId w:val="33"/>
        </w:numPr>
        <w:spacing w:after="120"/>
        <w:jc w:val="both"/>
        <w:rPr>
          <w:sz w:val="22"/>
          <w:szCs w:val="22"/>
        </w:rPr>
      </w:pPr>
      <w:r>
        <w:rPr>
          <w:sz w:val="22"/>
          <w:szCs w:val="22"/>
        </w:rPr>
        <w:t xml:space="preserve">Agree that access to the requested dataset(s) is granted for a period of one (1) year, with the option to renew access or close-out a project at the end of that year. </w:t>
      </w:r>
      <w:r>
        <w:rPr>
          <w:i/>
          <w:sz w:val="22"/>
          <w:szCs w:val="22"/>
        </w:rPr>
        <w:t xml:space="preserve">Data </w:t>
      </w:r>
      <w:r>
        <w:rPr>
          <w:sz w:val="22"/>
          <w:szCs w:val="22"/>
        </w:rPr>
        <w:t xml:space="preserve">access may be renewed upon certification of a new Data Access Agreement. </w:t>
      </w:r>
      <w:r>
        <w:rPr>
          <w:i/>
          <w:sz w:val="22"/>
          <w:szCs w:val="22"/>
        </w:rPr>
        <w:t xml:space="preserve">Data </w:t>
      </w:r>
      <w:r>
        <w:rPr>
          <w:sz w:val="22"/>
          <w:szCs w:val="22"/>
        </w:rPr>
        <w:t>access renewal requests will be reviewed for compliance with the terms and conditions of this Data Access Agreement.</w:t>
      </w:r>
    </w:p>
    <w:p w14:paraId="49C325BD" w14:textId="77777777" w:rsidR="00F01C6C" w:rsidRDefault="00B522F9">
      <w:pPr>
        <w:pStyle w:val="Default"/>
        <w:numPr>
          <w:ilvl w:val="0"/>
          <w:numId w:val="33"/>
        </w:numPr>
        <w:spacing w:after="120"/>
        <w:jc w:val="both"/>
        <w:rPr>
          <w:sz w:val="22"/>
          <w:szCs w:val="22"/>
          <w:lang w:val="en-GB"/>
        </w:rPr>
      </w:pPr>
      <w:r>
        <w:rPr>
          <w:sz w:val="22"/>
          <w:szCs w:val="22"/>
        </w:rPr>
        <w:t xml:space="preserve">Agree that </w:t>
      </w:r>
      <w:r>
        <w:rPr>
          <w:i/>
          <w:sz w:val="22"/>
          <w:szCs w:val="22"/>
        </w:rPr>
        <w:t>Data</w:t>
      </w:r>
      <w:r>
        <w:rPr>
          <w:sz w:val="22"/>
          <w:szCs w:val="22"/>
        </w:rPr>
        <w:t xml:space="preserve"> that has been downloaded from the EGA will be permanently deleted/discarded from all local or cloud-based machines when research is completed or </w:t>
      </w:r>
      <w:r>
        <w:rPr>
          <w:sz w:val="22"/>
          <w:szCs w:val="22"/>
          <w:lang w:val="en-GB"/>
        </w:rPr>
        <w:t>it is no longer used for the approved research</w:t>
      </w:r>
      <w:r>
        <w:rPr>
          <w:sz w:val="22"/>
          <w:szCs w:val="22"/>
        </w:rPr>
        <w:t xml:space="preserve"> or this Data Access Agreement is expired, whichever comes first, </w:t>
      </w:r>
      <w:r>
        <w:rPr>
          <w:sz w:val="22"/>
          <w:szCs w:val="22"/>
          <w:lang w:val="en-GB"/>
        </w:rPr>
        <w:t xml:space="preserve">unless obliged to retain the </w:t>
      </w:r>
      <w:r>
        <w:rPr>
          <w:i/>
          <w:sz w:val="22"/>
          <w:szCs w:val="22"/>
          <w:lang w:val="en-GB"/>
        </w:rPr>
        <w:t xml:space="preserve">Data </w:t>
      </w:r>
      <w:r>
        <w:rPr>
          <w:sz w:val="22"/>
          <w:szCs w:val="22"/>
          <w:lang w:val="en-GB"/>
        </w:rPr>
        <w:t>for archival purposes in conformity with Institutional policy.</w:t>
      </w:r>
    </w:p>
    <w:p w14:paraId="5E8B9D59" w14:textId="77777777" w:rsidR="00F01C6C" w:rsidRDefault="00B522F9">
      <w:pPr>
        <w:pStyle w:val="Default"/>
        <w:numPr>
          <w:ilvl w:val="0"/>
          <w:numId w:val="33"/>
        </w:numPr>
        <w:spacing w:after="120"/>
        <w:jc w:val="both"/>
        <w:rPr>
          <w:sz w:val="22"/>
          <w:szCs w:val="22"/>
          <w:lang w:val="en-GB"/>
        </w:rPr>
      </w:pPr>
      <w:r>
        <w:rPr>
          <w:sz w:val="22"/>
          <w:szCs w:val="22"/>
          <w:lang w:val="en-GB"/>
        </w:rPr>
        <w:t xml:space="preserve">Agree that if results arising from the </w:t>
      </w:r>
      <w:r>
        <w:rPr>
          <w:i/>
          <w:sz w:val="22"/>
          <w:szCs w:val="22"/>
          <w:lang w:val="en-GB"/>
        </w:rPr>
        <w:t>User</w:t>
      </w:r>
      <w:r>
        <w:rPr>
          <w:sz w:val="22"/>
          <w:szCs w:val="22"/>
          <w:lang w:val="en-GB"/>
        </w:rPr>
        <w:t xml:space="preserve"> and the </w:t>
      </w:r>
      <w:r>
        <w:rPr>
          <w:i/>
          <w:sz w:val="22"/>
          <w:szCs w:val="22"/>
          <w:lang w:val="en-GB"/>
        </w:rPr>
        <w:t xml:space="preserve">User Institution </w:t>
      </w:r>
      <w:r>
        <w:rPr>
          <w:sz w:val="22"/>
          <w:szCs w:val="22"/>
          <w:lang w:val="en-GB"/>
        </w:rPr>
        <w:t xml:space="preserve">use of the </w:t>
      </w:r>
      <w:r>
        <w:rPr>
          <w:i/>
          <w:sz w:val="22"/>
          <w:szCs w:val="22"/>
          <w:lang w:val="en-GB"/>
        </w:rPr>
        <w:t xml:space="preserve">Data </w:t>
      </w:r>
      <w:r>
        <w:rPr>
          <w:sz w:val="22"/>
          <w:szCs w:val="22"/>
          <w:lang w:val="en-GB"/>
        </w:rPr>
        <w:t xml:space="preserve">could provide health solutions for the benefit of people in the developing world, the </w:t>
      </w:r>
      <w:r>
        <w:rPr>
          <w:i/>
          <w:sz w:val="22"/>
          <w:szCs w:val="22"/>
          <w:lang w:val="en-GB"/>
        </w:rPr>
        <w:t>User</w:t>
      </w:r>
      <w:r>
        <w:rPr>
          <w:sz w:val="22"/>
          <w:szCs w:val="22"/>
          <w:lang w:val="en-GB"/>
        </w:rPr>
        <w:t xml:space="preserve"> and the </w:t>
      </w:r>
      <w:r>
        <w:rPr>
          <w:i/>
          <w:sz w:val="22"/>
          <w:szCs w:val="22"/>
          <w:lang w:val="en-GB"/>
        </w:rPr>
        <w:t>User Institution</w:t>
      </w:r>
      <w:r>
        <w:rPr>
          <w:sz w:val="22"/>
          <w:szCs w:val="22"/>
          <w:lang w:val="en-GB"/>
        </w:rPr>
        <w:t xml:space="preserve"> agree to offer non-exclusive licenses to such results on a reasonable basis for use in low income and low-middle income countries (as defined by the World Bank) to any party that requests such a license solely for uses within these territories.</w:t>
      </w:r>
    </w:p>
    <w:p w14:paraId="2D20496F"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t xml:space="preserve">Agree to update the </w:t>
      </w:r>
      <w:r>
        <w:rPr>
          <w:rFonts w:ascii="Arial" w:hAnsi="Arial" w:cs="Arial"/>
          <w:iCs/>
        </w:rPr>
        <w:t xml:space="preserve">list of </w:t>
      </w:r>
      <w:r>
        <w:rPr>
          <w:rFonts w:ascii="Arial" w:hAnsi="Arial" w:cs="Arial"/>
          <w:i/>
          <w:iCs/>
        </w:rPr>
        <w:t xml:space="preserve">Authorised Personnel </w:t>
      </w:r>
      <w:r>
        <w:rPr>
          <w:rFonts w:ascii="Arial" w:hAnsi="Arial" w:cs="Arial"/>
        </w:rPr>
        <w:t xml:space="preserve">to reflect any changes or departures in affiliated researchers and personnel within 30 days of the changes made. These changes can be made by emailing </w:t>
      </w:r>
      <w:hyperlink r:id="rId10" w:history="1">
        <w:r>
          <w:rPr>
            <w:rStyle w:val="Hyperlink"/>
            <w:rFonts w:ascii="Arial" w:hAnsi="Arial" w:cs="Arial"/>
          </w:rPr>
          <w:t>solve-RD@med.uni-tuebingen.de</w:t>
        </w:r>
      </w:hyperlink>
      <w:r>
        <w:rPr>
          <w:rFonts w:ascii="Arial" w:hAnsi="Arial" w:cs="Arial"/>
        </w:rPr>
        <w:t>.</w:t>
      </w:r>
    </w:p>
    <w:p w14:paraId="4AADE298"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t>Agree to distribute a copy of this Agreement and explain its content to any person mentioned in the list</w:t>
      </w:r>
      <w:r>
        <w:rPr>
          <w:rFonts w:ascii="Arial" w:hAnsi="Arial" w:cs="Arial"/>
          <w:i/>
          <w:iCs/>
        </w:rPr>
        <w:t xml:space="preserve"> </w:t>
      </w:r>
      <w:r>
        <w:rPr>
          <w:rFonts w:ascii="Arial" w:hAnsi="Arial" w:cs="Arial"/>
          <w:iCs/>
        </w:rPr>
        <w:t xml:space="preserve">of </w:t>
      </w:r>
      <w:r>
        <w:rPr>
          <w:rFonts w:ascii="Arial" w:hAnsi="Arial" w:cs="Arial"/>
          <w:i/>
          <w:iCs/>
        </w:rPr>
        <w:t>Authorised Personnel</w:t>
      </w:r>
      <w:r>
        <w:rPr>
          <w:rFonts w:ascii="Arial" w:hAnsi="Arial" w:cs="Arial"/>
        </w:rPr>
        <w:t>, including any additions made according to paragraph 19.</w:t>
      </w:r>
    </w:p>
    <w:p w14:paraId="0BDAAEB3"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lastRenderedPageBreak/>
        <w:t xml:space="preserve">Agree that You will notify the </w:t>
      </w:r>
      <w:r>
        <w:rPr>
          <w:rFonts w:ascii="Arial" w:hAnsi="Arial" w:cs="Arial"/>
          <w:i/>
        </w:rPr>
        <w:t>Data Access Committee</w:t>
      </w:r>
      <w:r>
        <w:rPr>
          <w:rFonts w:ascii="Arial" w:hAnsi="Arial" w:cs="Arial"/>
        </w:rPr>
        <w:t xml:space="preserve"> as soon as You become aware of a breach of the terms or conditions of this Agreement, of any unauthorized data sharing, breaches of data security, or inadvertent data releases that may compromise data confidentiality within 24 hours of when the incident is identified. As permitted by law, notifications should include any known information regarding the incident and a general description of the activities or process in place to define and remediate the situation fully. Within three busi</w:t>
      </w:r>
      <w:r>
        <w:rPr>
          <w:rFonts w:ascii="Arial" w:hAnsi="Arial" w:cs="Arial"/>
        </w:rPr>
        <w:t xml:space="preserve">ness days of the </w:t>
      </w:r>
      <w:r>
        <w:rPr>
          <w:rFonts w:ascii="Arial" w:hAnsi="Arial" w:cs="Arial"/>
          <w:i/>
        </w:rPr>
        <w:t>Data Access Committee</w:t>
      </w:r>
      <w:r>
        <w:rPr>
          <w:rFonts w:ascii="Arial" w:hAnsi="Arial" w:cs="Arial"/>
        </w:rPr>
        <w:t xml:space="preserve"> notification, </w:t>
      </w:r>
      <w:proofErr w:type="gramStart"/>
      <w:r>
        <w:rPr>
          <w:rFonts w:ascii="Arial" w:hAnsi="Arial" w:cs="Arial"/>
        </w:rPr>
        <w:t>You</w:t>
      </w:r>
      <w:proofErr w:type="gramEnd"/>
      <w:r>
        <w:rPr>
          <w:rFonts w:ascii="Arial" w:hAnsi="Arial" w:cs="Arial"/>
        </w:rPr>
        <w:t xml:space="preserve"> agree to submit to the DAC a detailed written report including the date and nature of the event, actions taken or to be taken to remediate the issue(s), and plans or processes developed to prevent further problems, including specific information on timelines anticipated for action.</w:t>
      </w:r>
    </w:p>
    <w:p w14:paraId="5F6CB575" w14:textId="77777777" w:rsidR="00F01C6C" w:rsidRDefault="00B522F9">
      <w:pPr>
        <w:pStyle w:val="Listenabsatz"/>
        <w:numPr>
          <w:ilvl w:val="0"/>
          <w:numId w:val="33"/>
        </w:numPr>
        <w:spacing w:after="120" w:line="240" w:lineRule="auto"/>
        <w:contextualSpacing w:val="0"/>
        <w:jc w:val="both"/>
        <w:rPr>
          <w:rFonts w:ascii="Arial" w:hAnsi="Arial" w:cs="Arial"/>
        </w:rPr>
      </w:pPr>
      <w:r>
        <w:rPr>
          <w:rFonts w:ascii="Arial" w:hAnsi="Arial" w:cs="Arial"/>
        </w:rPr>
        <w:t>Agree that this agreement expires at the end of the data access period. This agreement may be terminated by either party for any material or persistent breach of the obligations set out in this agreement, by giving thirty (30) days’ written notice to the other of its intention to terminate. The notice shall include a detailed statement describing the nature of the breach. If the breach is capable of being remedied and is remedied within the thirty-day notice period, then the termination shall not take effec</w:t>
      </w:r>
      <w:r>
        <w:rPr>
          <w:rFonts w:ascii="Arial" w:hAnsi="Arial" w:cs="Arial"/>
        </w:rPr>
        <w:t xml:space="preserve">t. If the breach is incapable of remedy, then the termination shall take effect at the end of the thirty-day notice period in any event. Confidentiality obligations shall continue to apply after termination and continue for five years beginning after the end of the </w:t>
      </w:r>
      <w:r>
        <w:rPr>
          <w:rFonts w:ascii="Arial" w:hAnsi="Arial" w:cs="Arial"/>
          <w:i/>
        </w:rPr>
        <w:t>Solve-RD Project</w:t>
      </w:r>
      <w:r>
        <w:rPr>
          <w:rFonts w:ascii="Arial" w:hAnsi="Arial" w:cs="Arial"/>
        </w:rPr>
        <w:t xml:space="preserve"> i.e. from 31 March 2024.</w:t>
      </w:r>
    </w:p>
    <w:p w14:paraId="687A3EB1"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t xml:space="preserve">Agree that You are responsible for ensuring that all uses of the </w:t>
      </w:r>
      <w:r>
        <w:rPr>
          <w:rFonts w:ascii="Arial" w:hAnsi="Arial" w:cs="Arial"/>
          <w:i/>
        </w:rPr>
        <w:t>Data</w:t>
      </w:r>
      <w:r>
        <w:rPr>
          <w:rFonts w:ascii="Arial" w:hAnsi="Arial" w:cs="Arial"/>
        </w:rPr>
        <w:t xml:space="preserve"> are consistent with national and state laws and regulations, as appropriate, as well as relevant institutional policies and procedures for managing sensitive data. All </w:t>
      </w:r>
      <w:r>
        <w:rPr>
          <w:rFonts w:ascii="Arial" w:hAnsi="Arial" w:cs="Arial"/>
          <w:i/>
        </w:rPr>
        <w:t>Data</w:t>
      </w:r>
      <w:r>
        <w:rPr>
          <w:rFonts w:ascii="Arial" w:hAnsi="Arial" w:cs="Arial"/>
        </w:rPr>
        <w:t xml:space="preserve"> use shall be in accordance with the Regulation (EU) 2016/679 of the European Parliament and of the Council, of 27 April 2016 (hereinafter, the “GDPR”).</w:t>
      </w:r>
    </w:p>
    <w:p w14:paraId="34C3E970"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t xml:space="preserve">Agree that You are responsible for ensuring via technical and organizational measures that only the </w:t>
      </w:r>
      <w:r>
        <w:rPr>
          <w:rFonts w:ascii="Arial" w:hAnsi="Arial" w:cs="Arial"/>
          <w:i/>
        </w:rPr>
        <w:t>User</w:t>
      </w:r>
      <w:r>
        <w:rPr>
          <w:rFonts w:ascii="Arial" w:hAnsi="Arial" w:cs="Arial"/>
        </w:rPr>
        <w:t xml:space="preserve">, the </w:t>
      </w:r>
      <w:r>
        <w:rPr>
          <w:rFonts w:ascii="Arial" w:hAnsi="Arial" w:cs="Arial"/>
          <w:i/>
        </w:rPr>
        <w:t>User Institution</w:t>
      </w:r>
      <w:r>
        <w:rPr>
          <w:rFonts w:ascii="Arial" w:hAnsi="Arial" w:cs="Arial"/>
        </w:rPr>
        <w:t xml:space="preserve"> or any </w:t>
      </w:r>
      <w:r>
        <w:rPr>
          <w:rFonts w:ascii="Arial" w:hAnsi="Arial" w:cs="Arial"/>
          <w:i/>
        </w:rPr>
        <w:t>Authorised Personnel</w:t>
      </w:r>
      <w:r>
        <w:rPr>
          <w:rFonts w:ascii="Arial" w:hAnsi="Arial" w:cs="Arial"/>
        </w:rPr>
        <w:t xml:space="preserve"> listed in this application document receive access to the datasets.</w:t>
      </w:r>
    </w:p>
    <w:p w14:paraId="5ADF3F0F"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t xml:space="preserve">Accept that it may be necessary for the Solve-RD </w:t>
      </w:r>
      <w:r>
        <w:rPr>
          <w:rFonts w:ascii="Arial" w:hAnsi="Arial" w:cs="Arial"/>
          <w:i/>
        </w:rPr>
        <w:t>Consortium</w:t>
      </w:r>
      <w:r>
        <w:rPr>
          <w:rFonts w:ascii="Arial" w:hAnsi="Arial" w:cs="Arial"/>
        </w:rPr>
        <w:t xml:space="preserve"> or its appointed agent to alter the terms of this Agreement from time to time. In this event, the Solve-RD </w:t>
      </w:r>
      <w:r>
        <w:rPr>
          <w:rFonts w:ascii="Arial" w:hAnsi="Arial" w:cs="Arial"/>
          <w:i/>
        </w:rPr>
        <w:t xml:space="preserve">Consortium </w:t>
      </w:r>
      <w:r>
        <w:rPr>
          <w:rFonts w:ascii="Arial" w:hAnsi="Arial" w:cs="Arial"/>
        </w:rPr>
        <w:t>or its appointed agent will contact You to inform You of any changes, and You may be required to enter into a new version of the Agreement.</w:t>
      </w:r>
    </w:p>
    <w:p w14:paraId="41830654"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t xml:space="preserve">If requested, </w:t>
      </w:r>
      <w:proofErr w:type="gramStart"/>
      <w:r>
        <w:rPr>
          <w:rFonts w:ascii="Arial" w:hAnsi="Arial" w:cs="Arial"/>
        </w:rPr>
        <w:t>You</w:t>
      </w:r>
      <w:proofErr w:type="gramEnd"/>
      <w:r>
        <w:rPr>
          <w:rFonts w:ascii="Arial" w:hAnsi="Arial" w:cs="Arial"/>
        </w:rPr>
        <w:t xml:space="preserve"> will allow data security and management documentation to be inspected to verify that You comply with the terms of this Agreement.</w:t>
      </w:r>
    </w:p>
    <w:p w14:paraId="5A96A339"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iCs/>
        </w:rPr>
      </w:pPr>
      <w:r>
        <w:rPr>
          <w:rFonts w:ascii="Arial" w:hAnsi="Arial" w:cs="Arial"/>
          <w:iCs/>
        </w:rPr>
        <w:t xml:space="preserve">Agree that the Solve-RD Office may publish the title and project description in lay terms along with the </w:t>
      </w:r>
      <w:r>
        <w:rPr>
          <w:rFonts w:ascii="Arial" w:hAnsi="Arial" w:cs="Arial"/>
          <w:i/>
          <w:iCs/>
        </w:rPr>
        <w:t>User's</w:t>
      </w:r>
      <w:r>
        <w:rPr>
          <w:rFonts w:ascii="Arial" w:hAnsi="Arial" w:cs="Arial"/>
          <w:iCs/>
        </w:rPr>
        <w:t xml:space="preserve"> name and the </w:t>
      </w:r>
      <w:r>
        <w:rPr>
          <w:rFonts w:ascii="Arial" w:hAnsi="Arial" w:cs="Arial"/>
          <w:i/>
          <w:iCs/>
        </w:rPr>
        <w:t>User Institution</w:t>
      </w:r>
      <w:r>
        <w:rPr>
          <w:rFonts w:ascii="Arial" w:hAnsi="Arial" w:cs="Arial"/>
          <w:iCs/>
        </w:rPr>
        <w:t xml:space="preserve">, as listed in this DAA, on the </w:t>
      </w:r>
      <w:r>
        <w:rPr>
          <w:rFonts w:ascii="Arial" w:hAnsi="Arial" w:cs="Arial"/>
          <w:i/>
          <w:iCs/>
        </w:rPr>
        <w:t>Solve-RD Project</w:t>
      </w:r>
      <w:r>
        <w:rPr>
          <w:rFonts w:ascii="Arial" w:hAnsi="Arial" w:cs="Arial"/>
          <w:iCs/>
        </w:rPr>
        <w:t xml:space="preserve"> website </w:t>
      </w:r>
      <w:hyperlink r:id="rId11" w:history="1">
        <w:r>
          <w:rPr>
            <w:rStyle w:val="Hyperlink"/>
            <w:rFonts w:ascii="Arial" w:hAnsi="Arial" w:cs="Arial"/>
            <w:iCs/>
          </w:rPr>
          <w:t>www.solve-rd.eu</w:t>
        </w:r>
      </w:hyperlink>
      <w:r>
        <w:rPr>
          <w:rFonts w:ascii="Arial" w:hAnsi="Arial" w:cs="Arial"/>
          <w:iCs/>
        </w:rPr>
        <w:t>.</w:t>
      </w:r>
    </w:p>
    <w:p w14:paraId="6000B253"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rPr>
        <w:t>Agree that amendments to this Data Access Agreement must be in writing and signed by authorized representatives of all parties.</w:t>
      </w:r>
    </w:p>
    <w:p w14:paraId="15C5F438" w14:textId="77777777" w:rsidR="00F01C6C" w:rsidRDefault="00B522F9">
      <w:pPr>
        <w:pStyle w:val="berschrift3"/>
        <w:keepNext w:val="0"/>
        <w:numPr>
          <w:ilvl w:val="0"/>
          <w:numId w:val="33"/>
        </w:numPr>
        <w:spacing w:before="0" w:after="120"/>
        <w:jc w:val="both"/>
        <w:rPr>
          <w:rFonts w:cs="Arial"/>
          <w:sz w:val="22"/>
          <w:szCs w:val="22"/>
        </w:rPr>
      </w:pPr>
      <w:r>
        <w:rPr>
          <w:rFonts w:cs="Arial"/>
          <w:sz w:val="22"/>
          <w:szCs w:val="22"/>
        </w:rPr>
        <w:t xml:space="preserve">Understand that this Agreement (and any dispute, controversy, proceedings or claim of whatever nature arising out of this Agreement or its formation) shall be construed, interpreted and governed by the laws of Belgium and shall be subject to the exclusive jurisdiction of the Belgian courts. </w:t>
      </w:r>
    </w:p>
    <w:p w14:paraId="6636C88E" w14:textId="77777777" w:rsidR="00F01C6C" w:rsidRDefault="00B522F9">
      <w:pPr>
        <w:pStyle w:val="Listenabsatz"/>
        <w:numPr>
          <w:ilvl w:val="0"/>
          <w:numId w:val="33"/>
        </w:numPr>
        <w:autoSpaceDE w:val="0"/>
        <w:autoSpaceDN w:val="0"/>
        <w:adjustRightInd w:val="0"/>
        <w:spacing w:after="120" w:line="240" w:lineRule="auto"/>
        <w:contextualSpacing w:val="0"/>
        <w:jc w:val="both"/>
        <w:rPr>
          <w:rFonts w:ascii="Arial" w:hAnsi="Arial" w:cs="Arial"/>
        </w:rPr>
      </w:pPr>
      <w:r>
        <w:rPr>
          <w:rFonts w:ascii="Arial" w:hAnsi="Arial" w:cs="Arial"/>
          <w:color w:val="000000"/>
        </w:rPr>
        <w:t xml:space="preserve">Agree </w:t>
      </w:r>
      <w:r>
        <w:rPr>
          <w:rFonts w:ascii="Arial" w:hAnsi="Arial" w:cs="Arial"/>
        </w:rPr>
        <w:t xml:space="preserve">that during the </w:t>
      </w:r>
      <w:r>
        <w:rPr>
          <w:rFonts w:ascii="Arial" w:hAnsi="Arial" w:cs="Arial"/>
          <w:i/>
        </w:rPr>
        <w:t>Solve-RD Project</w:t>
      </w:r>
      <w:r>
        <w:rPr>
          <w:rFonts w:ascii="Arial" w:hAnsi="Arial" w:cs="Arial"/>
        </w:rPr>
        <w:t xml:space="preserve"> and for a period of one (1) year after the project i.e. until 31 March 2025 every paper that is published and includes </w:t>
      </w:r>
      <w:r>
        <w:rPr>
          <w:rFonts w:ascii="Arial" w:hAnsi="Arial" w:cs="Arial"/>
          <w:i/>
        </w:rPr>
        <w:t>Data</w:t>
      </w:r>
      <w:r>
        <w:rPr>
          <w:rFonts w:ascii="Arial" w:hAnsi="Arial" w:cs="Arial"/>
        </w:rPr>
        <w:t xml:space="preserve"> produced and/or collated within Solve</w:t>
      </w:r>
      <w:r>
        <w:rPr>
          <w:rFonts w:ascii="Cambria Math" w:hAnsi="Cambria Math" w:cs="Cambria Math"/>
        </w:rPr>
        <w:t>‐</w:t>
      </w:r>
      <w:r>
        <w:rPr>
          <w:rFonts w:ascii="Arial" w:hAnsi="Arial" w:cs="Arial"/>
        </w:rPr>
        <w:t>RD has to be confirmed by the Solve</w:t>
      </w:r>
      <w:r>
        <w:rPr>
          <w:rFonts w:ascii="Cambria Math" w:hAnsi="Cambria Math" w:cs="Cambria Math"/>
        </w:rPr>
        <w:t>‐</w:t>
      </w:r>
      <w:r>
        <w:rPr>
          <w:rFonts w:ascii="Arial" w:hAnsi="Arial" w:cs="Arial"/>
        </w:rPr>
        <w:t xml:space="preserve">RD </w:t>
      </w:r>
      <w:r>
        <w:rPr>
          <w:rFonts w:ascii="Arial" w:hAnsi="Arial" w:cs="Arial"/>
          <w:i/>
        </w:rPr>
        <w:t>Consortium</w:t>
      </w:r>
      <w:r>
        <w:rPr>
          <w:rFonts w:ascii="Arial" w:hAnsi="Arial" w:cs="Arial"/>
        </w:rPr>
        <w:t>.</w:t>
      </w:r>
    </w:p>
    <w:p w14:paraId="5EB8E2F9" w14:textId="77777777" w:rsidR="00F01C6C" w:rsidRDefault="00B522F9">
      <w:pPr>
        <w:pStyle w:val="Listenabsatz"/>
        <w:spacing w:after="120" w:line="240" w:lineRule="auto"/>
        <w:ind w:left="360"/>
        <w:contextualSpacing w:val="0"/>
        <w:jc w:val="both"/>
        <w:rPr>
          <w:rFonts w:ascii="Arial" w:hAnsi="Arial" w:cs="Arial"/>
          <w:color w:val="000000"/>
        </w:rPr>
      </w:pPr>
      <w:r>
        <w:rPr>
          <w:rFonts w:ascii="Arial" w:hAnsi="Arial" w:cs="Arial"/>
          <w:color w:val="000000"/>
        </w:rPr>
        <w:lastRenderedPageBreak/>
        <w:t xml:space="preserve">You will inform the Solve-RD </w:t>
      </w:r>
      <w:r>
        <w:rPr>
          <w:rFonts w:ascii="Arial" w:hAnsi="Arial" w:cs="Arial"/>
          <w:i/>
          <w:color w:val="000000"/>
        </w:rPr>
        <w:t>Consortium</w:t>
      </w:r>
      <w:r>
        <w:rPr>
          <w:rFonts w:ascii="Arial" w:hAnsi="Arial" w:cs="Arial"/>
          <w:color w:val="000000"/>
        </w:rPr>
        <w:t xml:space="preserve"> (via the Solve-RD office </w:t>
      </w:r>
      <w:hyperlink r:id="rId12" w:history="1">
        <w:r>
          <w:rPr>
            <w:rStyle w:val="Hyperlink"/>
            <w:rFonts w:ascii="Arial" w:hAnsi="Arial" w:cs="Arial"/>
          </w:rPr>
          <w:t>solve-RD@med.uni-tuebingen.de</w:t>
        </w:r>
      </w:hyperlink>
      <w:r>
        <w:rPr>
          <w:rStyle w:val="Hyperlink"/>
          <w:rFonts w:ascii="Arial" w:hAnsi="Arial" w:cs="Arial"/>
        </w:rPr>
        <w:t xml:space="preserve">) </w:t>
      </w:r>
      <w:r>
        <w:rPr>
          <w:rFonts w:ascii="Arial" w:hAnsi="Arial" w:cs="Arial"/>
          <w:color w:val="000000"/>
        </w:rPr>
        <w:t xml:space="preserve">of any planned </w:t>
      </w:r>
      <w:r>
        <w:rPr>
          <w:rFonts w:ascii="Arial" w:hAnsi="Arial" w:cs="Arial"/>
          <w:i/>
          <w:color w:val="000000"/>
        </w:rPr>
        <w:t>Publication</w:t>
      </w:r>
      <w:r>
        <w:rPr>
          <w:rFonts w:ascii="Arial" w:hAnsi="Arial" w:cs="Arial"/>
          <w:color w:val="000000"/>
        </w:rPr>
        <w:t xml:space="preserve"> at least 45 calendar days before the intended date of submission. Any objection to the planned </w:t>
      </w:r>
      <w:r>
        <w:rPr>
          <w:rFonts w:ascii="Arial" w:hAnsi="Arial" w:cs="Arial"/>
          <w:i/>
          <w:color w:val="000000"/>
        </w:rPr>
        <w:t>Publication</w:t>
      </w:r>
      <w:r>
        <w:rPr>
          <w:rFonts w:ascii="Arial" w:hAnsi="Arial" w:cs="Arial"/>
          <w:color w:val="000000"/>
        </w:rPr>
        <w:t xml:space="preserve"> following the above notification shall be made in writing within thirty (30) calendar days after receipt of the notice. If no objection is made within the time limit stated above, the </w:t>
      </w:r>
      <w:r>
        <w:rPr>
          <w:rFonts w:ascii="Arial" w:hAnsi="Arial" w:cs="Arial"/>
          <w:i/>
          <w:color w:val="000000"/>
        </w:rPr>
        <w:t>Publication</w:t>
      </w:r>
      <w:r>
        <w:rPr>
          <w:rFonts w:ascii="Arial" w:hAnsi="Arial" w:cs="Arial"/>
          <w:color w:val="000000"/>
        </w:rPr>
        <w:t xml:space="preserve"> is permitted.</w:t>
      </w:r>
    </w:p>
    <w:p w14:paraId="75E8602B" w14:textId="77777777" w:rsidR="00F01C6C" w:rsidRDefault="00B522F9">
      <w:pPr>
        <w:pStyle w:val="Listenabsatz"/>
        <w:spacing w:after="120" w:line="240" w:lineRule="auto"/>
        <w:ind w:left="360"/>
        <w:contextualSpacing w:val="0"/>
        <w:jc w:val="both"/>
        <w:rPr>
          <w:rFonts w:ascii="Arial" w:hAnsi="Arial" w:cs="Arial"/>
          <w:color w:val="000000"/>
        </w:rPr>
      </w:pPr>
      <w:r>
        <w:rPr>
          <w:rFonts w:ascii="Arial" w:hAnsi="Arial" w:cs="Arial"/>
          <w:color w:val="000000"/>
        </w:rPr>
        <w:t xml:space="preserve">The objection has to include a precise and reasonable request for necessary modifications, it being specified that any such modifications shall not harm the scientific content of the proposed </w:t>
      </w:r>
      <w:r>
        <w:rPr>
          <w:rFonts w:ascii="Arial" w:hAnsi="Arial" w:cs="Arial"/>
          <w:i/>
          <w:color w:val="000000"/>
        </w:rPr>
        <w:t>Publication</w:t>
      </w:r>
      <w:r>
        <w:rPr>
          <w:rFonts w:ascii="Arial" w:hAnsi="Arial" w:cs="Arial"/>
          <w:color w:val="000000"/>
        </w:rPr>
        <w:t>.</w:t>
      </w:r>
    </w:p>
    <w:p w14:paraId="6EBE392B" w14:textId="77777777" w:rsidR="00F01C6C" w:rsidRDefault="00F01C6C">
      <w:pPr>
        <w:spacing w:after="120" w:line="240" w:lineRule="auto"/>
        <w:rPr>
          <w:rFonts w:ascii="Arial" w:hAnsi="Arial" w:cs="Arial"/>
          <w:color w:val="000000"/>
          <w:lang w:val="en-GB"/>
        </w:rPr>
      </w:pPr>
    </w:p>
    <w:p w14:paraId="12A42806" w14:textId="77777777" w:rsidR="00F01C6C" w:rsidRDefault="00B522F9">
      <w:pPr>
        <w:spacing w:after="120" w:line="240" w:lineRule="auto"/>
        <w:jc w:val="center"/>
        <w:rPr>
          <w:rFonts w:ascii="Arial" w:hAnsi="Arial" w:cs="Arial"/>
          <w:b/>
          <w:color w:val="000000"/>
          <w:lang w:val="en-GB"/>
        </w:rPr>
      </w:pPr>
      <w:r>
        <w:rPr>
          <w:rFonts w:ascii="Arial" w:hAnsi="Arial" w:cs="Arial"/>
          <w:b/>
          <w:color w:val="000000"/>
          <w:lang w:val="en-GB"/>
        </w:rPr>
        <w:t>WHEN SUBMITTING THIS DOCUMENT, PLEASE INCLUDE ALL PAGES OF THE AGREEMENT WITH THE SIGNATURE PAGE</w:t>
      </w:r>
    </w:p>
    <w:p w14:paraId="3EA03C55" w14:textId="77777777" w:rsidR="00F01C6C" w:rsidRDefault="00B522F9">
      <w:pPr>
        <w:spacing w:after="0" w:line="240" w:lineRule="auto"/>
        <w:rPr>
          <w:rFonts w:ascii="Arial" w:hAnsi="Arial" w:cs="Arial"/>
          <w:b/>
          <w:color w:val="000000"/>
          <w:lang w:val="en-GB"/>
        </w:rPr>
      </w:pPr>
      <w:r>
        <w:rPr>
          <w:rFonts w:ascii="Arial" w:hAnsi="Arial" w:cs="Arial"/>
          <w:b/>
          <w:color w:val="000000"/>
          <w:lang w:val="en-GB"/>
        </w:rPr>
        <w:br w:type="page"/>
      </w:r>
    </w:p>
    <w:p w14:paraId="24374DAA" w14:textId="77777777" w:rsidR="00F01C6C" w:rsidRDefault="00F01C6C">
      <w:pPr>
        <w:spacing w:after="120" w:line="240" w:lineRule="auto"/>
        <w:jc w:val="center"/>
        <w:rPr>
          <w:rFonts w:ascii="Arial" w:hAnsi="Arial" w:cs="Arial"/>
          <w:b/>
          <w:color w:val="000000"/>
          <w:lang w:val="en-GB"/>
        </w:rPr>
      </w:pPr>
    </w:p>
    <w:p w14:paraId="78AB42DA" w14:textId="77777777" w:rsidR="00F01C6C" w:rsidRDefault="00B522F9">
      <w:pPr>
        <w:spacing w:after="120" w:line="240" w:lineRule="auto"/>
        <w:jc w:val="center"/>
        <w:rPr>
          <w:rFonts w:ascii="Arial" w:hAnsi="Arial" w:cs="Arial"/>
          <w:b/>
          <w:color w:val="0F243E"/>
          <w:sz w:val="26"/>
          <w:lang w:val="en-GB"/>
        </w:rPr>
      </w:pPr>
      <w:r>
        <w:rPr>
          <w:rFonts w:ascii="Arial" w:hAnsi="Arial" w:cs="Arial"/>
          <w:b/>
          <w:color w:val="0F243E"/>
          <w:sz w:val="26"/>
          <w:lang w:val="en-GB"/>
        </w:rPr>
        <w:t>Appendix A: Data Set Specific Conditions</w:t>
      </w:r>
    </w:p>
    <w:p w14:paraId="5D30AC11" w14:textId="77777777" w:rsidR="00F01C6C" w:rsidRDefault="00B522F9">
      <w:pPr>
        <w:spacing w:after="120" w:line="240" w:lineRule="auto"/>
        <w:jc w:val="center"/>
        <w:rPr>
          <w:rFonts w:ascii="Arial" w:hAnsi="Arial" w:cs="Arial"/>
          <w:b/>
          <w:color w:val="0F243E"/>
          <w:sz w:val="26"/>
          <w:lang w:val="en-GB"/>
        </w:rPr>
      </w:pPr>
      <w:r>
        <w:rPr>
          <w:rFonts w:ascii="Arial" w:hAnsi="Arial" w:cs="Arial"/>
          <w:b/>
          <w:color w:val="0F243E"/>
          <w:sz w:val="26"/>
          <w:lang w:val="en-GB"/>
        </w:rPr>
        <w:t>Version 1 (10.10.2023)</w:t>
      </w:r>
    </w:p>
    <w:p w14:paraId="2F45E038" w14:textId="77777777" w:rsidR="00F01C6C" w:rsidRDefault="00B522F9">
      <w:pPr>
        <w:spacing w:after="120" w:line="240" w:lineRule="auto"/>
        <w:jc w:val="both"/>
        <w:rPr>
          <w:rFonts w:ascii="Arial" w:hAnsi="Arial" w:cs="Arial"/>
          <w:lang w:val="en-GB"/>
        </w:rPr>
      </w:pPr>
      <w:r>
        <w:rPr>
          <w:rFonts w:ascii="Arial" w:hAnsi="Arial" w:cs="Arial"/>
          <w:lang w:val="en-GB"/>
        </w:rPr>
        <w:t xml:space="preserve">The patient samples for the Solve-RD Project were in some cases pre-existing prior to the start of the project but in most cases have been collected within the project. While they have all been approved for analysis and use in the Project, and for the resulting data to be used by others according to the Solve-RD Data Sharing Policy which this Data Access Agreement implements, in some cases the original consents restrict the uses to which the data can be put. </w:t>
      </w:r>
    </w:p>
    <w:p w14:paraId="26B7883B" w14:textId="77777777" w:rsidR="00F01C6C" w:rsidRDefault="00B522F9">
      <w:pPr>
        <w:spacing w:after="120" w:line="240" w:lineRule="auto"/>
        <w:jc w:val="both"/>
        <w:rPr>
          <w:rFonts w:ascii="Arial" w:hAnsi="Arial" w:cs="Arial"/>
          <w:lang w:val="en-GB"/>
        </w:rPr>
      </w:pPr>
      <w:r>
        <w:rPr>
          <w:rFonts w:ascii="Arial" w:hAnsi="Arial" w:cs="Arial"/>
          <w:lang w:val="en-GB"/>
        </w:rPr>
        <w:t xml:space="preserve">For the sake of clarity, we list here all datasets, and any </w:t>
      </w:r>
      <w:r>
        <w:rPr>
          <w:rFonts w:ascii="Arial" w:hAnsi="Arial" w:cs="Arial"/>
          <w:lang w:val="en-GB"/>
        </w:rPr>
        <w:t>restrictions on use that apply. We also list the correct way to reference the origin of each sample set, as required in acknowledgements.</w:t>
      </w:r>
    </w:p>
    <w:p w14:paraId="69F208A3" w14:textId="77777777" w:rsidR="00F01C6C" w:rsidRDefault="00B522F9">
      <w:pPr>
        <w:widowControl w:val="0"/>
        <w:autoSpaceDE w:val="0"/>
        <w:autoSpaceDN w:val="0"/>
        <w:adjustRightInd w:val="0"/>
        <w:spacing w:after="120" w:line="240" w:lineRule="auto"/>
        <w:jc w:val="both"/>
        <w:rPr>
          <w:rFonts w:ascii="Arial" w:hAnsi="Arial" w:cs="Arial"/>
          <w:szCs w:val="24"/>
          <w:lang w:val="en-GB"/>
        </w:rPr>
      </w:pPr>
      <w:r>
        <w:rPr>
          <w:rFonts w:ascii="Arial" w:hAnsi="Arial" w:cs="Arial"/>
          <w:szCs w:val="24"/>
          <w:lang w:val="en-GB"/>
        </w:rPr>
        <w:t xml:space="preserve">Some of the Solve-RD disease (not cohort) studies have Research Ethical Committee approval to feedback to individual research participants genetic results that cause the clinical phenotype that is being studied. We encourage researchers who believe that they have identified a causal variant(s) for the disease under investigation by the Solve-RD project to contact the Solve-RD Project at </w:t>
      </w:r>
      <w:hyperlink r:id="rId13" w:history="1">
        <w:r>
          <w:rPr>
            <w:rStyle w:val="Hyperlink"/>
            <w:rFonts w:ascii="Arial" w:hAnsi="Arial" w:cs="Arial"/>
            <w:lang w:val="en-GB"/>
          </w:rPr>
          <w:t>solve-RD@med.uni-tuebingen.de</w:t>
        </w:r>
      </w:hyperlink>
      <w:r>
        <w:rPr>
          <w:rFonts w:ascii="Arial" w:hAnsi="Arial" w:cs="Arial"/>
          <w:szCs w:val="24"/>
          <w:lang w:val="en-GB"/>
        </w:rPr>
        <w:t xml:space="preserve"> who will ensure that the information is passed on to the relevant sample custodian, for their consideration.</w:t>
      </w:r>
    </w:p>
    <w:p w14:paraId="054240D1" w14:textId="77777777" w:rsidR="00F01C6C" w:rsidRDefault="00B522F9">
      <w:pPr>
        <w:spacing w:after="120" w:line="240" w:lineRule="auto"/>
        <w:jc w:val="both"/>
        <w:rPr>
          <w:rFonts w:ascii="Arial" w:hAnsi="Arial" w:cs="Arial"/>
          <w:color w:val="0F243E"/>
          <w:lang w:val="en-GB"/>
        </w:rPr>
      </w:pPr>
      <w:r>
        <w:rPr>
          <w:rFonts w:ascii="Arial" w:hAnsi="Arial" w:cs="Arial"/>
          <w:szCs w:val="24"/>
          <w:lang w:val="en-GB"/>
        </w:rPr>
        <w:t>Please note that NONE of the Solve-RD Projects have Research Ethical Committee approval to feedback to individual research participants genetic results that do not pertain to the clinical phenotype under investigation (so-called 'Incidental Findings'), and so such results SHOULD NOT be returned to the Data Access Committee, or directly to members of the Solve-RD Project or sample custodians.</w:t>
      </w:r>
    </w:p>
    <w:p w14:paraId="59BD3F1B" w14:textId="77777777" w:rsidR="00F01C6C" w:rsidRDefault="00B522F9">
      <w:pPr>
        <w:spacing w:after="120" w:line="240" w:lineRule="auto"/>
        <w:jc w:val="both"/>
        <w:rPr>
          <w:rFonts w:ascii="Arial" w:hAnsi="Arial" w:cs="Arial"/>
          <w:lang w:val="en-GB"/>
        </w:rPr>
      </w:pPr>
      <w:r>
        <w:rPr>
          <w:rFonts w:ascii="Arial" w:hAnsi="Arial" w:cs="Arial"/>
          <w:lang w:val="en-GB"/>
        </w:rPr>
        <w:t xml:space="preserve">If the datasets that You are requesting access for are not listed below, then You must obtain a more recent version of this appendix from </w:t>
      </w:r>
      <w:hyperlink r:id="rId14" w:history="1">
        <w:r>
          <w:rPr>
            <w:rStyle w:val="Hyperlink"/>
            <w:rFonts w:ascii="Arial" w:hAnsi="Arial" w:cs="Arial"/>
            <w:lang w:val="en-GB"/>
          </w:rPr>
          <w:t>www.solve-rd.eu</w:t>
        </w:r>
      </w:hyperlink>
      <w:r>
        <w:rPr>
          <w:rFonts w:ascii="Arial" w:hAnsi="Arial" w:cs="Arial"/>
          <w:lang w:val="en-GB"/>
        </w:rPr>
        <w:t xml:space="preserve"> and refer to that in Your access application. </w:t>
      </w:r>
    </w:p>
    <w:p w14:paraId="4C2ADCF4" w14:textId="77777777" w:rsidR="00F01C6C" w:rsidRDefault="00F01C6C">
      <w:pPr>
        <w:spacing w:after="120" w:line="240" w:lineRule="auto"/>
        <w:rPr>
          <w:rFonts w:ascii="Arial" w:hAnsi="Arial" w:cs="Arial"/>
          <w:lang w:val="en-GB"/>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7342"/>
      </w:tblGrid>
      <w:tr w:rsidR="00F01C6C" w14:paraId="67F2BD94" w14:textId="77777777">
        <w:tc>
          <w:tcPr>
            <w:tcW w:w="9575" w:type="dxa"/>
            <w:gridSpan w:val="2"/>
            <w:shd w:val="clear" w:color="auto" w:fill="auto"/>
          </w:tcPr>
          <w:p w14:paraId="236B56EE" w14:textId="77777777" w:rsidR="00F01C6C" w:rsidRDefault="00B522F9">
            <w:pPr>
              <w:spacing w:after="120" w:line="240" w:lineRule="auto"/>
              <w:rPr>
                <w:rFonts w:ascii="Arial" w:eastAsia="Cambria" w:hAnsi="Arial" w:cs="Arial"/>
                <w:lang w:val="en-GB"/>
              </w:rPr>
            </w:pPr>
            <w:bookmarkStart w:id="6" w:name="_Hlk140667740"/>
            <w:r>
              <w:rPr>
                <w:rFonts w:ascii="Arial" w:eastAsia="Cambria" w:hAnsi="Arial" w:cs="Arial"/>
                <w:b/>
                <w:lang w:val="en-GB"/>
              </w:rPr>
              <w:t>Solve-RD_ITHACA_cohort-1_DF1+2_V1</w:t>
            </w:r>
          </w:p>
        </w:tc>
      </w:tr>
      <w:bookmarkEnd w:id="6"/>
      <w:tr w:rsidR="00F01C6C" w14:paraId="0200E539" w14:textId="77777777">
        <w:tc>
          <w:tcPr>
            <w:tcW w:w="9575" w:type="dxa"/>
            <w:gridSpan w:val="2"/>
            <w:shd w:val="clear" w:color="auto" w:fill="auto"/>
          </w:tcPr>
          <w:p w14:paraId="665FBDCA" w14:textId="77777777" w:rsidR="00F01C6C" w:rsidRDefault="00B522F9">
            <w:pPr>
              <w:spacing w:after="120" w:line="240" w:lineRule="auto"/>
              <w:rPr>
                <w:rFonts w:ascii="Arial" w:eastAsia="Cambria" w:hAnsi="Arial" w:cs="Arial"/>
                <w:sz w:val="20"/>
                <w:lang w:val="en-GB"/>
              </w:rPr>
            </w:pPr>
            <w:r>
              <w:rPr>
                <w:rFonts w:ascii="Arial" w:eastAsia="Times New Roman" w:hAnsi="Arial" w:cs="Arial"/>
                <w:sz w:val="20"/>
                <w:lang w:val="en-GB"/>
              </w:rPr>
              <w:t xml:space="preserve">EGA Study ID: EGAS00001003851 | EGA dataset ID: </w:t>
            </w:r>
            <w:bookmarkStart w:id="7" w:name="_Hlk140667752"/>
            <w:r>
              <w:rPr>
                <w:rFonts w:ascii="Arial" w:eastAsia="Times New Roman" w:hAnsi="Arial" w:cs="Arial"/>
                <w:sz w:val="20"/>
                <w:lang w:val="en-GB"/>
              </w:rPr>
              <w:t>EGAD00001009770</w:t>
            </w:r>
            <w:bookmarkEnd w:id="7"/>
          </w:p>
        </w:tc>
      </w:tr>
      <w:tr w:rsidR="00F01C6C" w14:paraId="4BC1AB4A" w14:textId="77777777">
        <w:tc>
          <w:tcPr>
            <w:tcW w:w="2233" w:type="dxa"/>
            <w:shd w:val="clear" w:color="auto" w:fill="auto"/>
          </w:tcPr>
          <w:p w14:paraId="77667254" w14:textId="77777777" w:rsidR="00F01C6C" w:rsidRDefault="00B522F9">
            <w:pPr>
              <w:spacing w:after="120" w:line="240" w:lineRule="auto"/>
              <w:rPr>
                <w:rFonts w:ascii="Arial" w:eastAsia="Cambria" w:hAnsi="Arial" w:cs="Arial"/>
                <w:lang w:val="en-GB"/>
              </w:rPr>
            </w:pPr>
            <w:r>
              <w:rPr>
                <w:rFonts w:ascii="Arial" w:eastAsia="Cambria" w:hAnsi="Arial" w:cs="Arial"/>
                <w:b/>
                <w:lang w:val="en-GB"/>
              </w:rPr>
              <w:t>Brief description:</w:t>
            </w:r>
          </w:p>
        </w:tc>
        <w:tc>
          <w:tcPr>
            <w:tcW w:w="7342" w:type="dxa"/>
            <w:shd w:val="clear" w:color="auto" w:fill="auto"/>
          </w:tcPr>
          <w:p w14:paraId="303CEA51" w14:textId="77777777" w:rsidR="00F01C6C" w:rsidRDefault="00B522F9">
            <w:pPr>
              <w:autoSpaceDE w:val="0"/>
              <w:autoSpaceDN w:val="0"/>
              <w:adjustRightInd w:val="0"/>
              <w:spacing w:after="120" w:line="240" w:lineRule="auto"/>
              <w:rPr>
                <w:rFonts w:ascii="Arial" w:eastAsia="Arial Unicode MS" w:hAnsi="Arial" w:cs="Arial"/>
                <w:color w:val="000000"/>
              </w:rPr>
            </w:pPr>
            <w:r>
              <w:rPr>
                <w:rFonts w:ascii="Arial" w:eastAsia="Arial Unicode MS" w:hAnsi="Arial" w:cs="Arial"/>
                <w:color w:val="000000"/>
              </w:rPr>
              <w:t xml:space="preserve">This dataset includes genomic (WES and WGS) and phenotypic data as well as pedigree information from unsolved rare disease patients with developmental diseases (and their relatives) which have been contributed by ERN-ITHACA partners and the SpainUDP to Solve-RD cohort 1 (the unsolved cases; for a description of the Solve-RD cohorts see </w:t>
            </w:r>
            <w:hyperlink r:id="rId15" w:history="1">
              <w:r>
                <w:rPr>
                  <w:rStyle w:val="Hyperlink"/>
                  <w:rFonts w:ascii="Arial" w:eastAsia="Arial Unicode MS" w:hAnsi="Arial" w:cs="Arial"/>
                </w:rPr>
                <w:t>www.solve-rd.eu/fact-sheet-solve-rd-cohorts</w:t>
              </w:r>
            </w:hyperlink>
            <w:r>
              <w:rPr>
                <w:rFonts w:ascii="Arial" w:eastAsia="Arial Unicode MS" w:hAnsi="Arial" w:cs="Arial"/>
                <w:color w:val="000000"/>
              </w:rPr>
              <w:t xml:space="preserve">). </w:t>
            </w:r>
          </w:p>
          <w:p w14:paraId="2BF60243" w14:textId="77777777" w:rsidR="00F01C6C" w:rsidRDefault="00B522F9">
            <w:pPr>
              <w:autoSpaceDE w:val="0"/>
              <w:autoSpaceDN w:val="0"/>
              <w:adjustRightInd w:val="0"/>
              <w:spacing w:after="120" w:line="240" w:lineRule="auto"/>
              <w:rPr>
                <w:rFonts w:ascii="Arial" w:eastAsia="Arial Unicode MS" w:hAnsi="Arial" w:cs="Arial"/>
                <w:color w:val="000000"/>
                <w:u w:val="single"/>
              </w:rPr>
            </w:pPr>
            <w:r>
              <w:rPr>
                <w:rFonts w:ascii="Arial" w:eastAsia="Arial Unicode MS" w:hAnsi="Arial" w:cs="Arial"/>
                <w:color w:val="000000"/>
                <w:u w:val="single"/>
              </w:rPr>
              <w:t>The dataset includes</w:t>
            </w:r>
            <w:r>
              <w:rPr>
                <w:rFonts w:ascii="Arial" w:eastAsia="Arial Unicode MS" w:hAnsi="Arial" w:cs="Arial"/>
                <w:color w:val="000000"/>
              </w:rPr>
              <w:t>:</w:t>
            </w:r>
          </w:p>
          <w:p w14:paraId="17C1A034" w14:textId="77777777" w:rsidR="00F01C6C" w:rsidRDefault="00B522F9">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No. of experiments: 5270 (5026 WES / 244 WGS)</w:t>
            </w:r>
          </w:p>
          <w:p w14:paraId="7A2BB8E3" w14:textId="77777777" w:rsidR="00F01C6C" w:rsidRDefault="00B522F9">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No. of individuals: 5127</w:t>
            </w:r>
          </w:p>
          <w:p w14:paraId="7A60E009" w14:textId="77777777" w:rsidR="00F01C6C" w:rsidRDefault="00B522F9">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No. of affected individuals: 2195</w:t>
            </w:r>
          </w:p>
          <w:p w14:paraId="717FB7F8" w14:textId="77777777" w:rsidR="00F01C6C" w:rsidRDefault="00B522F9">
            <w:pPr>
              <w:autoSpaceDE w:val="0"/>
              <w:autoSpaceDN w:val="0"/>
              <w:adjustRightInd w:val="0"/>
              <w:spacing w:after="0" w:line="240" w:lineRule="auto"/>
              <w:jc w:val="both"/>
              <w:rPr>
                <w:rFonts w:ascii="Arial" w:eastAsia="Arial Unicode MS" w:hAnsi="Arial" w:cs="Arial"/>
                <w:color w:val="000000"/>
              </w:rPr>
            </w:pPr>
            <w:r>
              <w:rPr>
                <w:rFonts w:ascii="Arial" w:eastAsia="Arial Unicode MS" w:hAnsi="Arial" w:cs="Arial"/>
                <w:color w:val="000000"/>
              </w:rPr>
              <w:t>No. of families: 2192</w:t>
            </w:r>
          </w:p>
        </w:tc>
      </w:tr>
      <w:tr w:rsidR="00F01C6C" w14:paraId="5DDC5032" w14:textId="77777777">
        <w:tc>
          <w:tcPr>
            <w:tcW w:w="2233" w:type="dxa"/>
            <w:shd w:val="clear" w:color="auto" w:fill="auto"/>
          </w:tcPr>
          <w:p w14:paraId="5FD51C02" w14:textId="77777777" w:rsidR="00F01C6C" w:rsidRDefault="00B522F9">
            <w:pPr>
              <w:spacing w:after="120" w:line="240" w:lineRule="auto"/>
              <w:rPr>
                <w:rFonts w:ascii="Arial" w:eastAsia="Cambria" w:hAnsi="Arial" w:cs="Arial"/>
                <w:lang w:val="en-GB"/>
              </w:rPr>
            </w:pPr>
            <w:r>
              <w:rPr>
                <w:rFonts w:ascii="Arial" w:eastAsia="Cambria" w:hAnsi="Arial" w:cs="Arial"/>
                <w:b/>
                <w:lang w:val="en-GB"/>
              </w:rPr>
              <w:t>Conditions:</w:t>
            </w:r>
          </w:p>
        </w:tc>
        <w:tc>
          <w:tcPr>
            <w:tcW w:w="7342" w:type="dxa"/>
            <w:shd w:val="clear" w:color="auto" w:fill="auto"/>
          </w:tcPr>
          <w:p w14:paraId="0DA068AC" w14:textId="77777777" w:rsidR="00F01C6C" w:rsidRDefault="00B522F9">
            <w:pPr>
              <w:spacing w:after="120" w:line="240" w:lineRule="auto"/>
              <w:rPr>
                <w:rFonts w:ascii="Arial" w:eastAsia="Arial Unicode MS" w:hAnsi="Arial" w:cs="Arial"/>
                <w:color w:val="000000"/>
              </w:rPr>
            </w:pPr>
            <w:r>
              <w:rPr>
                <w:rFonts w:ascii="Arial" w:eastAsia="Arial Unicode MS" w:hAnsi="Arial" w:cs="Arial"/>
                <w:color w:val="000000"/>
              </w:rPr>
              <w:t>No additional constraints.</w:t>
            </w:r>
          </w:p>
        </w:tc>
      </w:tr>
      <w:tr w:rsidR="00F01C6C" w14:paraId="73DB32C3" w14:textId="77777777">
        <w:tc>
          <w:tcPr>
            <w:tcW w:w="2233" w:type="dxa"/>
            <w:shd w:val="clear" w:color="auto" w:fill="auto"/>
          </w:tcPr>
          <w:p w14:paraId="67FD7377" w14:textId="77777777" w:rsidR="00F01C6C" w:rsidRDefault="00B522F9">
            <w:pPr>
              <w:spacing w:after="120" w:line="240" w:lineRule="auto"/>
              <w:rPr>
                <w:rFonts w:ascii="Arial" w:eastAsia="Cambria" w:hAnsi="Arial" w:cs="Arial"/>
                <w:lang w:val="en-GB"/>
              </w:rPr>
            </w:pPr>
            <w:r>
              <w:rPr>
                <w:rFonts w:ascii="Arial" w:eastAsia="Cambria" w:hAnsi="Arial" w:cs="Arial"/>
                <w:b/>
                <w:lang w:val="en-GB"/>
              </w:rPr>
              <w:t>Acknowledgement:</w:t>
            </w:r>
          </w:p>
        </w:tc>
        <w:tc>
          <w:tcPr>
            <w:tcW w:w="7342" w:type="dxa"/>
            <w:shd w:val="clear" w:color="auto" w:fill="auto"/>
          </w:tcPr>
          <w:p w14:paraId="01438C41" w14:textId="77777777" w:rsidR="00F01C6C" w:rsidRDefault="00B522F9">
            <w:pPr>
              <w:spacing w:after="120" w:line="240" w:lineRule="auto"/>
              <w:rPr>
                <w:rFonts w:ascii="Arial" w:eastAsia="Arial Unicode MS" w:hAnsi="Arial" w:cs="Arial"/>
                <w:color w:val="000000"/>
              </w:rPr>
            </w:pPr>
            <w:r>
              <w:rPr>
                <w:rFonts w:ascii="Arial" w:eastAsia="Arial Unicode MS" w:hAnsi="Arial" w:cs="Arial"/>
                <w:color w:val="000000"/>
                <w:u w:val="single"/>
              </w:rPr>
              <w:t>Contributing groups</w:t>
            </w:r>
            <w:r>
              <w:rPr>
                <w:rFonts w:ascii="Arial" w:eastAsia="Arial Unicode MS" w:hAnsi="Arial" w:cs="Arial"/>
                <w:color w:val="000000"/>
              </w:rPr>
              <w:t xml:space="preserve">: Bordeaux, France (Didier Lacombe); Dijon, France (Laurence Faivre); Madrid, Spain (Manuel Posada De la Paz); Manchester, UK </w:t>
            </w:r>
            <w:r>
              <w:rPr>
                <w:rFonts w:ascii="Arial" w:eastAsia="Arial Unicode MS" w:hAnsi="Arial" w:cs="Arial"/>
                <w:color w:val="000000"/>
              </w:rPr>
              <w:t xml:space="preserve">(Siddharth Banka); Naples (Vincenzo Nigro); Nijmegen, the Netherlands (Lisenka Vissers); Paris, France (Alain Verloes); </w:t>
            </w:r>
            <w:r>
              <w:rPr>
                <w:rFonts w:ascii="Arial" w:eastAsia="Arial Unicode MS" w:hAnsi="Arial" w:cs="Arial"/>
                <w:color w:val="000000"/>
              </w:rPr>
              <w:lastRenderedPageBreak/>
              <w:t>Prague, Czech Republic (Milan Macek); Rome, Italy (Marco Tartaglia); Siena, Italy (Alessandra Renieri); Tübingen, Germany (Olaf Riess).</w:t>
            </w:r>
          </w:p>
          <w:p w14:paraId="17683BEF" w14:textId="77777777" w:rsidR="00F01C6C" w:rsidRDefault="00F01C6C">
            <w:pPr>
              <w:spacing w:after="120" w:line="240" w:lineRule="auto"/>
              <w:rPr>
                <w:rFonts w:ascii="Arial" w:eastAsia="Arial Unicode MS" w:hAnsi="Arial" w:cs="Arial"/>
                <w:color w:val="000000"/>
              </w:rPr>
            </w:pPr>
          </w:p>
          <w:p w14:paraId="14CFFAA6" w14:textId="77777777" w:rsidR="00F01C6C" w:rsidRDefault="00B522F9">
            <w:pPr>
              <w:spacing w:after="120" w:line="240" w:lineRule="auto"/>
              <w:rPr>
                <w:rFonts w:ascii="Arial" w:eastAsia="Arial Unicode MS" w:hAnsi="Arial" w:cs="Arial"/>
              </w:rPr>
            </w:pPr>
            <w:r>
              <w:rPr>
                <w:rFonts w:ascii="Arial" w:eastAsia="Arial Unicode MS" w:hAnsi="Arial" w:cs="Arial"/>
                <w:color w:val="000000"/>
              </w:rPr>
              <w:t>Use the following paragraph to acknowledge the use of this dataset: “</w:t>
            </w:r>
            <w:r>
              <w:rPr>
                <w:rFonts w:ascii="Arial" w:eastAsia="Arial Unicode MS" w:hAnsi="Arial" w:cs="Arial"/>
                <w:i/>
                <w:color w:val="000000"/>
              </w:rPr>
              <w:t xml:space="preserve">This study makes use of data collated and/or generated by the Solve-RD project, derived from the dataset </w:t>
            </w:r>
            <w:r>
              <w:rPr>
                <w:rFonts w:ascii="Arial" w:eastAsia="Times New Roman" w:hAnsi="Arial" w:cs="Arial"/>
                <w:i/>
                <w:sz w:val="20"/>
                <w:lang w:val="en-GB"/>
              </w:rPr>
              <w:t xml:space="preserve">EGAD00001009770. </w:t>
            </w:r>
            <w:r>
              <w:rPr>
                <w:rFonts w:ascii="Arial" w:eastAsia="Arial Unicode MS" w:hAnsi="Arial" w:cs="Arial"/>
                <w:i/>
                <w:color w:val="000000"/>
              </w:rPr>
              <w:t xml:space="preserve">The Solve-RD project has received funding from the European Union’s Horizon 2020 research and innovation programme under grant agreement No 779257. This study was supported by the European Reference </w:t>
            </w:r>
            <w:r>
              <w:rPr>
                <w:rFonts w:ascii="Arial" w:eastAsia="Arial Unicode MS" w:hAnsi="Arial" w:cs="Arial"/>
                <w:i/>
              </w:rPr>
              <w:t>Network ERN-ITHACA (</w:t>
            </w:r>
            <w:hyperlink r:id="rId16" w:history="1">
              <w:r>
                <w:rPr>
                  <w:rStyle w:val="Hyperlink"/>
                  <w:rFonts w:ascii="Arial" w:eastAsia="Arial Unicode MS" w:hAnsi="Arial" w:cs="Arial"/>
                  <w:i/>
                </w:rPr>
                <w:t>https://ec.europa.eu/health/ern/networks_en)</w:t>
              </w:r>
            </w:hyperlink>
            <w:r>
              <w:rPr>
                <w:rFonts w:ascii="Arial" w:eastAsia="Arial Unicode MS" w:hAnsi="Arial" w:cs="Arial"/>
                <w:i/>
              </w:rPr>
              <w:t>.</w:t>
            </w:r>
            <w:r>
              <w:rPr>
                <w:rFonts w:ascii="Arial" w:eastAsia="Arial Unicode MS" w:hAnsi="Arial" w:cs="Arial"/>
              </w:rPr>
              <w:t xml:space="preserve">” </w:t>
            </w:r>
          </w:p>
          <w:p w14:paraId="09CF617A" w14:textId="77777777" w:rsidR="00F01C6C" w:rsidRDefault="00B522F9">
            <w:pPr>
              <w:spacing w:after="120" w:line="240" w:lineRule="auto"/>
              <w:rPr>
                <w:rFonts w:ascii="Arial" w:eastAsia="Arial Unicode MS" w:hAnsi="Arial" w:cs="Arial"/>
                <w:color w:val="000000"/>
              </w:rPr>
            </w:pPr>
            <w:r>
              <w:rPr>
                <w:rFonts w:ascii="Arial" w:eastAsia="Arial Unicode MS" w:hAnsi="Arial" w:cs="Arial"/>
                <w:color w:val="000000"/>
              </w:rPr>
              <w:t xml:space="preserve">For group authorship use “Solve-RD DITF-ITHACA”. The most recent version of this group author list including all authors and their affiliations can be requested from the </w:t>
            </w:r>
            <w:hyperlink r:id="rId17" w:history="1">
              <w:r>
                <w:rPr>
                  <w:rStyle w:val="Hyperlink"/>
                  <w:rFonts w:ascii="Arial" w:eastAsia="Arial Unicode MS" w:hAnsi="Arial" w:cs="Arial"/>
                </w:rPr>
                <w:t>Solve-RD DAC office</w:t>
              </w:r>
            </w:hyperlink>
            <w:r>
              <w:rPr>
                <w:rFonts w:ascii="Arial" w:eastAsia="Arial Unicode MS" w:hAnsi="Arial" w:cs="Arial"/>
                <w:color w:val="000000"/>
              </w:rPr>
              <w:t>.</w:t>
            </w:r>
          </w:p>
        </w:tc>
      </w:tr>
    </w:tbl>
    <w:p w14:paraId="3B375631" w14:textId="77777777" w:rsidR="00F01C6C" w:rsidRDefault="00F01C6C">
      <w:pPr>
        <w:spacing w:after="120" w:line="240" w:lineRule="auto"/>
        <w:rPr>
          <w:rFonts w:ascii="Arial" w:hAnsi="Arial" w:cs="Arial"/>
          <w:b/>
          <w:lang w:val="en-GB"/>
        </w:rPr>
      </w:pPr>
    </w:p>
    <w:p w14:paraId="54F274E2" w14:textId="77777777" w:rsidR="00F01C6C" w:rsidRDefault="00F01C6C">
      <w:pPr>
        <w:spacing w:after="120" w:line="240" w:lineRule="auto"/>
        <w:rPr>
          <w:rFonts w:ascii="Arial" w:hAnsi="Arial" w:cs="Arial"/>
          <w:b/>
          <w:lang w:val="en-G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7401"/>
      </w:tblGrid>
      <w:tr w:rsidR="00F01C6C" w14:paraId="2B373CFD" w14:textId="77777777">
        <w:tc>
          <w:tcPr>
            <w:tcW w:w="9634" w:type="dxa"/>
            <w:gridSpan w:val="2"/>
            <w:shd w:val="clear" w:color="auto" w:fill="auto"/>
          </w:tcPr>
          <w:p w14:paraId="747AEF32" w14:textId="77777777" w:rsidR="00F01C6C" w:rsidRDefault="00B522F9">
            <w:pPr>
              <w:spacing w:after="120" w:line="240" w:lineRule="auto"/>
              <w:rPr>
                <w:rFonts w:ascii="Arial" w:eastAsia="Cambria" w:hAnsi="Arial" w:cs="Arial"/>
                <w:lang w:val="en-GB"/>
              </w:rPr>
            </w:pPr>
            <w:r>
              <w:rPr>
                <w:rFonts w:ascii="Arial" w:eastAsia="Cambria" w:hAnsi="Arial" w:cs="Arial"/>
                <w:b/>
                <w:lang w:val="en-GB"/>
              </w:rPr>
              <w:t>Solve-RD_RND_cohort-1_DF1+2_V1</w:t>
            </w:r>
          </w:p>
        </w:tc>
      </w:tr>
      <w:tr w:rsidR="00F01C6C" w14:paraId="7BAA3349" w14:textId="77777777">
        <w:tc>
          <w:tcPr>
            <w:tcW w:w="9634" w:type="dxa"/>
            <w:gridSpan w:val="2"/>
            <w:shd w:val="clear" w:color="auto" w:fill="auto"/>
          </w:tcPr>
          <w:p w14:paraId="012B7813" w14:textId="77777777" w:rsidR="00F01C6C" w:rsidRDefault="00B522F9">
            <w:pPr>
              <w:spacing w:after="120" w:line="240" w:lineRule="auto"/>
              <w:rPr>
                <w:rFonts w:ascii="Arial" w:eastAsia="Cambria" w:hAnsi="Arial" w:cs="Arial"/>
                <w:lang w:val="en-GB"/>
              </w:rPr>
            </w:pPr>
            <w:r>
              <w:rPr>
                <w:rFonts w:ascii="Arial" w:eastAsia="Times New Roman" w:hAnsi="Arial" w:cs="Arial"/>
                <w:lang w:val="en-GB"/>
              </w:rPr>
              <w:t xml:space="preserve">EGA Study ID: EGAS00001003851 | EGA dataset ID: </w:t>
            </w:r>
            <w:bookmarkStart w:id="8" w:name="_Hlk140669638"/>
            <w:r>
              <w:rPr>
                <w:rFonts w:ascii="Arial" w:eastAsia="Times New Roman" w:hAnsi="Arial" w:cs="Arial"/>
                <w:lang w:val="en-GB"/>
              </w:rPr>
              <w:t>EGAD00001009769</w:t>
            </w:r>
            <w:bookmarkEnd w:id="8"/>
          </w:p>
        </w:tc>
      </w:tr>
      <w:tr w:rsidR="00F01C6C" w14:paraId="1D405703" w14:textId="77777777">
        <w:tc>
          <w:tcPr>
            <w:tcW w:w="2233" w:type="dxa"/>
            <w:shd w:val="clear" w:color="auto" w:fill="auto"/>
          </w:tcPr>
          <w:p w14:paraId="4B7E752D" w14:textId="77777777" w:rsidR="00F01C6C" w:rsidRDefault="00B522F9">
            <w:pPr>
              <w:spacing w:after="120" w:line="240" w:lineRule="auto"/>
              <w:rPr>
                <w:rFonts w:ascii="Arial" w:eastAsia="Cambria" w:hAnsi="Arial" w:cs="Arial"/>
                <w:lang w:val="en-GB"/>
              </w:rPr>
            </w:pPr>
            <w:r>
              <w:rPr>
                <w:rFonts w:ascii="Arial" w:eastAsia="Cambria" w:hAnsi="Arial" w:cs="Arial"/>
                <w:b/>
                <w:lang w:val="en-GB"/>
              </w:rPr>
              <w:t>Brief description:</w:t>
            </w:r>
          </w:p>
        </w:tc>
        <w:tc>
          <w:tcPr>
            <w:tcW w:w="7401" w:type="dxa"/>
            <w:shd w:val="clear" w:color="auto" w:fill="auto"/>
          </w:tcPr>
          <w:p w14:paraId="4D6215E4" w14:textId="77777777" w:rsidR="00F01C6C" w:rsidRDefault="00B522F9">
            <w:pPr>
              <w:autoSpaceDE w:val="0"/>
              <w:autoSpaceDN w:val="0"/>
              <w:adjustRightInd w:val="0"/>
              <w:spacing w:after="120" w:line="240" w:lineRule="auto"/>
              <w:rPr>
                <w:rFonts w:ascii="Arial" w:eastAsia="Arial Unicode MS" w:hAnsi="Arial" w:cs="Arial"/>
                <w:color w:val="000000"/>
              </w:rPr>
            </w:pPr>
            <w:r>
              <w:rPr>
                <w:rFonts w:ascii="Arial" w:eastAsia="Arial Unicode MS" w:hAnsi="Arial" w:cs="Arial"/>
                <w:color w:val="000000"/>
              </w:rPr>
              <w:t xml:space="preserve">This dataset includes genomic (WES and WGS) and phenotypic data as well as pedigree information from unsolved rare disease patients (and their relatives) which have been contributed by ERN-RND partners to Solve-RD cohort 1 (the unsolved cases; for a description of the Solve-RD cohorts see </w:t>
            </w:r>
            <w:hyperlink r:id="rId18" w:history="1">
              <w:r>
                <w:rPr>
                  <w:rStyle w:val="Hyperlink"/>
                  <w:rFonts w:ascii="Arial" w:eastAsia="Arial Unicode MS" w:hAnsi="Arial" w:cs="Arial"/>
                </w:rPr>
                <w:t>www.solve-rd.eu/fact-sheet-solve-rd-cohorts</w:t>
              </w:r>
            </w:hyperlink>
            <w:r>
              <w:rPr>
                <w:rFonts w:ascii="Arial" w:eastAsia="Arial Unicode MS" w:hAnsi="Arial" w:cs="Arial"/>
                <w:color w:val="000000"/>
              </w:rPr>
              <w:t xml:space="preserve">). </w:t>
            </w:r>
          </w:p>
          <w:p w14:paraId="46EE9DCD" w14:textId="77777777" w:rsidR="00F01C6C" w:rsidRDefault="00B522F9">
            <w:pPr>
              <w:autoSpaceDE w:val="0"/>
              <w:autoSpaceDN w:val="0"/>
              <w:adjustRightInd w:val="0"/>
              <w:spacing w:after="120" w:line="240" w:lineRule="auto"/>
              <w:rPr>
                <w:rFonts w:ascii="Arial" w:eastAsia="Arial Unicode MS" w:hAnsi="Arial" w:cs="Arial"/>
                <w:color w:val="000000"/>
                <w:u w:val="single"/>
              </w:rPr>
            </w:pPr>
            <w:r>
              <w:rPr>
                <w:rFonts w:ascii="Arial" w:eastAsia="Arial Unicode MS" w:hAnsi="Arial" w:cs="Arial"/>
                <w:color w:val="000000"/>
                <w:u w:val="single"/>
              </w:rPr>
              <w:t>The dataset includes</w:t>
            </w:r>
            <w:r>
              <w:rPr>
                <w:rFonts w:ascii="Arial" w:eastAsia="Arial Unicode MS" w:hAnsi="Arial" w:cs="Arial"/>
                <w:color w:val="000000"/>
              </w:rPr>
              <w:t>:</w:t>
            </w:r>
          </w:p>
          <w:p w14:paraId="4B28905F" w14:textId="77777777" w:rsidR="00F01C6C" w:rsidRDefault="00B522F9">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No. of experiments: 3174 (2981 WES / 193 WGS)</w:t>
            </w:r>
          </w:p>
          <w:p w14:paraId="6E37709D" w14:textId="77777777" w:rsidR="00F01C6C" w:rsidRDefault="00B522F9">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No. of individuals: 3115</w:t>
            </w:r>
          </w:p>
          <w:p w14:paraId="5FE82AA6" w14:textId="77777777" w:rsidR="00F01C6C" w:rsidRDefault="00B522F9">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No. of affected individuals: 2697</w:t>
            </w:r>
          </w:p>
          <w:p w14:paraId="68B906A2" w14:textId="77777777" w:rsidR="00F01C6C" w:rsidRDefault="00B522F9">
            <w:pPr>
              <w:autoSpaceDE w:val="0"/>
              <w:autoSpaceDN w:val="0"/>
              <w:adjustRightInd w:val="0"/>
              <w:spacing w:after="120" w:line="240" w:lineRule="auto"/>
              <w:rPr>
                <w:rFonts w:ascii="Arial" w:eastAsia="Arial Unicode MS" w:hAnsi="Arial" w:cs="Arial"/>
                <w:color w:val="000000"/>
              </w:rPr>
            </w:pPr>
            <w:r>
              <w:rPr>
                <w:rFonts w:ascii="Arial" w:eastAsia="Arial Unicode MS" w:hAnsi="Arial" w:cs="Arial"/>
                <w:color w:val="000000"/>
              </w:rPr>
              <w:t>No. of families: 2511</w:t>
            </w:r>
          </w:p>
        </w:tc>
      </w:tr>
      <w:tr w:rsidR="00F01C6C" w14:paraId="3BE2D391" w14:textId="77777777">
        <w:tc>
          <w:tcPr>
            <w:tcW w:w="2233" w:type="dxa"/>
            <w:shd w:val="clear" w:color="auto" w:fill="auto"/>
          </w:tcPr>
          <w:p w14:paraId="4856BF9E" w14:textId="77777777" w:rsidR="00F01C6C" w:rsidRDefault="00B522F9">
            <w:pPr>
              <w:spacing w:after="120" w:line="240" w:lineRule="auto"/>
              <w:rPr>
                <w:rFonts w:ascii="Arial" w:eastAsia="Cambria" w:hAnsi="Arial" w:cs="Arial"/>
                <w:lang w:val="en-GB"/>
              </w:rPr>
            </w:pPr>
            <w:r>
              <w:rPr>
                <w:rFonts w:ascii="Arial" w:eastAsia="Cambria" w:hAnsi="Arial" w:cs="Arial"/>
                <w:b/>
                <w:lang w:val="en-GB"/>
              </w:rPr>
              <w:t>Conditions:</w:t>
            </w:r>
          </w:p>
        </w:tc>
        <w:tc>
          <w:tcPr>
            <w:tcW w:w="7401" w:type="dxa"/>
            <w:shd w:val="clear" w:color="auto" w:fill="auto"/>
          </w:tcPr>
          <w:p w14:paraId="4301ECB6" w14:textId="77777777" w:rsidR="00F01C6C" w:rsidRDefault="00B522F9">
            <w:pPr>
              <w:spacing w:after="120" w:line="240" w:lineRule="auto"/>
              <w:rPr>
                <w:rFonts w:ascii="Arial" w:eastAsia="Arial Unicode MS" w:hAnsi="Arial" w:cs="Arial"/>
                <w:color w:val="000000"/>
              </w:rPr>
            </w:pPr>
            <w:r>
              <w:rPr>
                <w:rFonts w:ascii="Arial" w:eastAsia="Arial Unicode MS" w:hAnsi="Arial" w:cs="Arial"/>
                <w:color w:val="000000"/>
              </w:rPr>
              <w:t>No additional constraints.</w:t>
            </w:r>
          </w:p>
        </w:tc>
      </w:tr>
      <w:tr w:rsidR="00F01C6C" w14:paraId="00E681E0" w14:textId="77777777">
        <w:tc>
          <w:tcPr>
            <w:tcW w:w="2233" w:type="dxa"/>
            <w:shd w:val="clear" w:color="auto" w:fill="auto"/>
          </w:tcPr>
          <w:p w14:paraId="07DB262A" w14:textId="77777777" w:rsidR="00F01C6C" w:rsidRDefault="00B522F9">
            <w:pPr>
              <w:pStyle w:val="Default"/>
              <w:spacing w:after="120"/>
              <w:rPr>
                <w:b/>
                <w:sz w:val="22"/>
                <w:szCs w:val="22"/>
                <w:lang w:eastAsia="en-GB"/>
              </w:rPr>
            </w:pPr>
            <w:r>
              <w:rPr>
                <w:b/>
                <w:sz w:val="22"/>
                <w:szCs w:val="22"/>
                <w:lang w:eastAsia="en-GB"/>
              </w:rPr>
              <w:t>Acknowledgement:</w:t>
            </w:r>
          </w:p>
        </w:tc>
        <w:tc>
          <w:tcPr>
            <w:tcW w:w="7401" w:type="dxa"/>
            <w:shd w:val="clear" w:color="auto" w:fill="auto"/>
          </w:tcPr>
          <w:p w14:paraId="7D53CD7B" w14:textId="77777777" w:rsidR="00F01C6C" w:rsidRDefault="00B522F9">
            <w:pPr>
              <w:spacing w:after="120" w:line="240" w:lineRule="auto"/>
              <w:rPr>
                <w:rFonts w:ascii="Arial" w:eastAsia="Arial Unicode MS" w:hAnsi="Arial" w:cs="Arial"/>
                <w:color w:val="000000"/>
              </w:rPr>
            </w:pPr>
            <w:r>
              <w:rPr>
                <w:rFonts w:ascii="Arial" w:eastAsia="Arial Unicode MS" w:hAnsi="Arial" w:cs="Arial"/>
                <w:color w:val="000000"/>
                <w:u w:val="single"/>
              </w:rPr>
              <w:t>Contributing groups</w:t>
            </w:r>
            <w:r>
              <w:rPr>
                <w:rFonts w:ascii="Arial" w:eastAsia="Arial Unicode MS" w:hAnsi="Arial" w:cs="Arial"/>
                <w:color w:val="000000"/>
              </w:rPr>
              <w:t xml:space="preserve">: Antwerp, </w:t>
            </w:r>
            <w:r>
              <w:rPr>
                <w:rFonts w:ascii="Arial" w:eastAsia="Arial Unicode MS" w:hAnsi="Arial" w:cs="Arial"/>
                <w:color w:val="000000"/>
              </w:rPr>
              <w:t>Belgium (Vincent Timmerman); Barcelona, Spain (Alfons Macaya); Budapest, Hungary (Peter Balisza); Ljubljana, Slovenia (Ales Maver); London, UK (Henry Houlden); Lübeck, Germany (Katja Lohmann); Nijmegen, the Netherlands (Bart van de Warrenburg); Paris, France (Alexis Brice); Tübingen, Germany (Holger Lerche, Olaf Riess, Ludger Schöls, Rebecca Schüle, Matthis Synofzik).</w:t>
            </w:r>
          </w:p>
          <w:p w14:paraId="12FED8AE" w14:textId="77777777" w:rsidR="00F01C6C" w:rsidRDefault="00F01C6C">
            <w:pPr>
              <w:spacing w:after="120" w:line="240" w:lineRule="auto"/>
              <w:rPr>
                <w:rFonts w:ascii="Arial" w:eastAsia="Arial Unicode MS" w:hAnsi="Arial" w:cs="Arial"/>
                <w:color w:val="000000"/>
              </w:rPr>
            </w:pPr>
          </w:p>
          <w:p w14:paraId="55CB3B64" w14:textId="77777777" w:rsidR="00F01C6C" w:rsidRDefault="00B522F9">
            <w:pPr>
              <w:spacing w:after="120" w:line="240" w:lineRule="auto"/>
              <w:rPr>
                <w:rFonts w:ascii="Arial" w:eastAsia="Arial Unicode MS" w:hAnsi="Arial" w:cs="Arial"/>
              </w:rPr>
            </w:pPr>
            <w:r>
              <w:rPr>
                <w:rFonts w:ascii="Arial" w:eastAsia="Arial Unicode MS" w:hAnsi="Arial" w:cs="Arial"/>
                <w:color w:val="000000"/>
              </w:rPr>
              <w:t>Use the following paragraph to acknowledge the use of this dataset: “</w:t>
            </w:r>
            <w:r>
              <w:rPr>
                <w:rFonts w:ascii="Arial" w:eastAsia="Arial Unicode MS" w:hAnsi="Arial" w:cs="Arial"/>
                <w:i/>
                <w:color w:val="000000"/>
              </w:rPr>
              <w:t xml:space="preserve">This study makes use of data collated and/or generated by the Solve-RD project, derived from the dataset </w:t>
            </w:r>
            <w:r>
              <w:rPr>
                <w:rFonts w:ascii="Arial" w:eastAsia="Times New Roman" w:hAnsi="Arial" w:cs="Arial"/>
                <w:i/>
                <w:lang w:val="en-GB"/>
              </w:rPr>
              <w:t xml:space="preserve">EGAD00001009769. </w:t>
            </w:r>
            <w:r>
              <w:rPr>
                <w:rFonts w:ascii="Arial" w:eastAsia="Arial Unicode MS" w:hAnsi="Arial" w:cs="Arial"/>
                <w:i/>
                <w:color w:val="000000"/>
              </w:rPr>
              <w:t xml:space="preserve">The Solve-RD project has received funding from the European Union’s Horizon 2020 research and innovation programme under grant agreement No 779257. This study was supported by the European Reference </w:t>
            </w:r>
            <w:r>
              <w:rPr>
                <w:rFonts w:ascii="Arial" w:eastAsia="Arial Unicode MS" w:hAnsi="Arial" w:cs="Arial"/>
                <w:i/>
              </w:rPr>
              <w:t>Network ERN-RND (</w:t>
            </w:r>
            <w:hyperlink r:id="rId19" w:history="1">
              <w:r>
                <w:rPr>
                  <w:rStyle w:val="Hyperlink"/>
                  <w:rFonts w:ascii="Arial" w:eastAsia="Arial Unicode MS" w:hAnsi="Arial" w:cs="Arial"/>
                  <w:i/>
                </w:rPr>
                <w:t>https://ec.europa.eu/health/ern/networks_en)</w:t>
              </w:r>
            </w:hyperlink>
            <w:r>
              <w:rPr>
                <w:rFonts w:ascii="Arial" w:eastAsia="Arial Unicode MS" w:hAnsi="Arial" w:cs="Arial"/>
                <w:i/>
              </w:rPr>
              <w:t>.</w:t>
            </w:r>
            <w:r>
              <w:rPr>
                <w:rFonts w:ascii="Arial" w:eastAsia="Arial Unicode MS" w:hAnsi="Arial" w:cs="Arial"/>
              </w:rPr>
              <w:t xml:space="preserve">” </w:t>
            </w:r>
          </w:p>
          <w:p w14:paraId="70B23D4C" w14:textId="77777777" w:rsidR="00F01C6C" w:rsidRDefault="00B522F9">
            <w:pPr>
              <w:spacing w:after="120" w:line="240" w:lineRule="auto"/>
              <w:rPr>
                <w:rFonts w:ascii="Arial" w:eastAsia="Arial Unicode MS" w:hAnsi="Arial" w:cs="Arial"/>
              </w:rPr>
            </w:pPr>
            <w:r>
              <w:rPr>
                <w:rFonts w:ascii="Arial" w:eastAsia="Arial Unicode MS" w:hAnsi="Arial" w:cs="Arial"/>
                <w:color w:val="000000"/>
              </w:rPr>
              <w:lastRenderedPageBreak/>
              <w:t xml:space="preserve">For group authorship use “Solve-RD DITF-RND”. The most recent version of this group author list including all authors and their affiliations can be requested from the </w:t>
            </w:r>
            <w:hyperlink r:id="rId20" w:history="1">
              <w:r>
                <w:rPr>
                  <w:rStyle w:val="Hyperlink"/>
                  <w:rFonts w:ascii="Arial" w:eastAsia="Arial Unicode MS" w:hAnsi="Arial" w:cs="Arial"/>
                </w:rPr>
                <w:t>Solve-RD DAC office</w:t>
              </w:r>
            </w:hyperlink>
            <w:r>
              <w:rPr>
                <w:rFonts w:ascii="Arial" w:eastAsia="Arial Unicode MS" w:hAnsi="Arial" w:cs="Arial"/>
                <w:color w:val="000000"/>
              </w:rPr>
              <w:t>.</w:t>
            </w:r>
          </w:p>
        </w:tc>
      </w:tr>
    </w:tbl>
    <w:p w14:paraId="26112C31" w14:textId="77777777" w:rsidR="00F01C6C" w:rsidRDefault="00F01C6C">
      <w:pPr>
        <w:spacing w:after="120" w:line="240" w:lineRule="auto"/>
        <w:rPr>
          <w:rFonts w:ascii="Arial" w:hAnsi="Arial" w:cs="Arial"/>
          <w:b/>
        </w:rPr>
      </w:pPr>
    </w:p>
    <w:p w14:paraId="7BD92805" w14:textId="77777777" w:rsidR="00F01C6C" w:rsidRDefault="00F01C6C">
      <w:pPr>
        <w:spacing w:after="120" w:line="240" w:lineRule="auto"/>
        <w:rPr>
          <w:rFonts w:ascii="Arial" w:hAnsi="Arial" w:cs="Arial"/>
          <w:b/>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7342"/>
      </w:tblGrid>
      <w:tr w:rsidR="00F01C6C" w14:paraId="5E7FAD19" w14:textId="77777777">
        <w:tc>
          <w:tcPr>
            <w:tcW w:w="9575" w:type="dxa"/>
            <w:gridSpan w:val="2"/>
            <w:shd w:val="clear" w:color="auto" w:fill="auto"/>
          </w:tcPr>
          <w:p w14:paraId="54E13373" w14:textId="77777777" w:rsidR="00F01C6C" w:rsidRDefault="00B522F9">
            <w:pPr>
              <w:spacing w:after="120" w:line="240" w:lineRule="auto"/>
              <w:rPr>
                <w:rFonts w:ascii="Arial" w:eastAsia="Cambria" w:hAnsi="Arial" w:cs="Arial"/>
                <w:lang w:val="en-GB"/>
              </w:rPr>
            </w:pPr>
            <w:r>
              <w:rPr>
                <w:rFonts w:ascii="Arial" w:eastAsia="Cambria" w:hAnsi="Arial" w:cs="Arial"/>
                <w:b/>
                <w:lang w:val="en-GB"/>
              </w:rPr>
              <w:t>Solve-RD_NMD_cohort-1_DF1+2_V1</w:t>
            </w:r>
          </w:p>
        </w:tc>
      </w:tr>
      <w:tr w:rsidR="00F01C6C" w14:paraId="730C2ADF" w14:textId="77777777">
        <w:tc>
          <w:tcPr>
            <w:tcW w:w="9575" w:type="dxa"/>
            <w:gridSpan w:val="2"/>
            <w:shd w:val="clear" w:color="auto" w:fill="auto"/>
          </w:tcPr>
          <w:p w14:paraId="63208E9E" w14:textId="77777777" w:rsidR="00F01C6C" w:rsidRDefault="00B522F9">
            <w:pPr>
              <w:spacing w:after="120" w:line="240" w:lineRule="auto"/>
              <w:rPr>
                <w:rFonts w:ascii="Arial" w:eastAsia="Cambria" w:hAnsi="Arial" w:cs="Arial"/>
                <w:sz w:val="20"/>
                <w:lang w:val="en-GB"/>
              </w:rPr>
            </w:pPr>
            <w:r>
              <w:rPr>
                <w:rFonts w:ascii="Arial" w:eastAsia="Times New Roman" w:hAnsi="Arial" w:cs="Arial"/>
                <w:sz w:val="20"/>
                <w:lang w:val="en-GB"/>
              </w:rPr>
              <w:t xml:space="preserve">EGA Study ID: EGAS00001003851 | EGA dataset ID: </w:t>
            </w:r>
            <w:bookmarkStart w:id="9" w:name="_Hlk140670144"/>
            <w:r>
              <w:rPr>
                <w:rFonts w:ascii="Arial" w:eastAsia="Times New Roman" w:hAnsi="Arial" w:cs="Arial"/>
                <w:sz w:val="20"/>
                <w:lang w:val="en-GB"/>
              </w:rPr>
              <w:t>EGAD00001009768</w:t>
            </w:r>
            <w:bookmarkEnd w:id="9"/>
          </w:p>
        </w:tc>
      </w:tr>
      <w:tr w:rsidR="00F01C6C" w14:paraId="6094FEFE" w14:textId="77777777">
        <w:tc>
          <w:tcPr>
            <w:tcW w:w="2233" w:type="dxa"/>
            <w:shd w:val="clear" w:color="auto" w:fill="auto"/>
          </w:tcPr>
          <w:p w14:paraId="34D5A74C" w14:textId="77777777" w:rsidR="00F01C6C" w:rsidRDefault="00B522F9">
            <w:pPr>
              <w:spacing w:after="0"/>
              <w:rPr>
                <w:rFonts w:ascii="Arial" w:eastAsia="Cambria" w:hAnsi="Arial" w:cs="Arial"/>
                <w:lang w:val="en-GB"/>
              </w:rPr>
            </w:pPr>
            <w:r>
              <w:rPr>
                <w:rFonts w:ascii="Arial" w:eastAsia="Cambria" w:hAnsi="Arial" w:cs="Arial"/>
                <w:b/>
                <w:lang w:val="en-GB"/>
              </w:rPr>
              <w:t>Brief description:</w:t>
            </w:r>
          </w:p>
        </w:tc>
        <w:tc>
          <w:tcPr>
            <w:tcW w:w="7342" w:type="dxa"/>
            <w:shd w:val="clear" w:color="auto" w:fill="auto"/>
          </w:tcPr>
          <w:p w14:paraId="037FD2E0" w14:textId="77777777" w:rsidR="00F01C6C" w:rsidRDefault="00B522F9">
            <w:pPr>
              <w:autoSpaceDE w:val="0"/>
              <w:autoSpaceDN w:val="0"/>
              <w:adjustRightInd w:val="0"/>
              <w:spacing w:after="120" w:line="240" w:lineRule="auto"/>
              <w:rPr>
                <w:rFonts w:ascii="Arial" w:eastAsia="Arial Unicode MS" w:hAnsi="Arial" w:cs="Arial"/>
                <w:color w:val="000000"/>
              </w:rPr>
            </w:pPr>
            <w:r>
              <w:rPr>
                <w:rFonts w:ascii="Arial" w:eastAsia="Arial Unicode MS" w:hAnsi="Arial" w:cs="Arial"/>
                <w:color w:val="000000"/>
              </w:rPr>
              <w:t xml:space="preserve">This dataset includes genomic (WES and WGS) and phenotypic data as well as pedigree information from unsolved rare disease patients (and their relatives) which have been contributed by ERN Euro-NMD partners to Solve-RD cohort 1 (the unsolved cases; for a description of the Solve-RD cohorts see </w:t>
            </w:r>
            <w:hyperlink r:id="rId21" w:history="1">
              <w:r>
                <w:rPr>
                  <w:rStyle w:val="Hyperlink"/>
                  <w:rFonts w:ascii="Arial" w:eastAsia="Arial Unicode MS" w:hAnsi="Arial" w:cs="Arial"/>
                </w:rPr>
                <w:t>www.solve-rd.eu/fact-sheet-solve-rd-cohorts</w:t>
              </w:r>
            </w:hyperlink>
            <w:r>
              <w:rPr>
                <w:rFonts w:ascii="Arial" w:eastAsia="Arial Unicode MS" w:hAnsi="Arial" w:cs="Arial"/>
                <w:color w:val="000000"/>
              </w:rPr>
              <w:t xml:space="preserve">). </w:t>
            </w:r>
          </w:p>
          <w:p w14:paraId="59C97AB2" w14:textId="77777777" w:rsidR="00F01C6C" w:rsidRDefault="00B522F9">
            <w:pPr>
              <w:autoSpaceDE w:val="0"/>
              <w:autoSpaceDN w:val="0"/>
              <w:adjustRightInd w:val="0"/>
              <w:spacing w:after="120" w:line="240" w:lineRule="auto"/>
              <w:rPr>
                <w:rFonts w:ascii="Arial" w:eastAsia="Arial Unicode MS" w:hAnsi="Arial" w:cs="Arial"/>
                <w:color w:val="000000"/>
                <w:u w:val="single"/>
              </w:rPr>
            </w:pPr>
            <w:r>
              <w:rPr>
                <w:rFonts w:ascii="Arial" w:eastAsia="Arial Unicode MS" w:hAnsi="Arial" w:cs="Arial"/>
                <w:color w:val="000000"/>
                <w:u w:val="single"/>
              </w:rPr>
              <w:t>The dataset includes</w:t>
            </w:r>
            <w:r>
              <w:rPr>
                <w:rFonts w:ascii="Arial" w:eastAsia="Arial Unicode MS" w:hAnsi="Arial" w:cs="Arial"/>
                <w:color w:val="000000"/>
              </w:rPr>
              <w:t>:</w:t>
            </w:r>
          </w:p>
          <w:p w14:paraId="2174D5A8" w14:textId="77777777" w:rsidR="00F01C6C" w:rsidRDefault="00B522F9">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 xml:space="preserve">No. of experiments: 2483 (2342 WES / 141 </w:t>
            </w:r>
            <w:r>
              <w:rPr>
                <w:rFonts w:ascii="Arial" w:eastAsia="Arial Unicode MS" w:hAnsi="Arial" w:cs="Arial"/>
                <w:color w:val="000000"/>
              </w:rPr>
              <w:t>WGS)</w:t>
            </w:r>
          </w:p>
          <w:p w14:paraId="1A356374" w14:textId="77777777" w:rsidR="00F01C6C" w:rsidRDefault="00B522F9">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No. of individuals: 2441</w:t>
            </w:r>
          </w:p>
          <w:p w14:paraId="0D350F51" w14:textId="77777777" w:rsidR="00F01C6C" w:rsidRDefault="00B522F9">
            <w:pPr>
              <w:autoSpaceDE w:val="0"/>
              <w:autoSpaceDN w:val="0"/>
              <w:adjustRightInd w:val="0"/>
              <w:spacing w:after="0" w:line="240" w:lineRule="auto"/>
              <w:rPr>
                <w:rFonts w:ascii="Arial" w:eastAsia="Arial Unicode MS" w:hAnsi="Arial" w:cs="Arial"/>
                <w:color w:val="000000"/>
              </w:rPr>
            </w:pPr>
            <w:r>
              <w:rPr>
                <w:rFonts w:ascii="Arial" w:eastAsia="Arial Unicode MS" w:hAnsi="Arial" w:cs="Arial"/>
                <w:color w:val="000000"/>
              </w:rPr>
              <w:t>No. of affected individuals: 1909</w:t>
            </w:r>
          </w:p>
          <w:p w14:paraId="4799566A" w14:textId="77777777" w:rsidR="00F01C6C" w:rsidRDefault="00B522F9">
            <w:pPr>
              <w:autoSpaceDE w:val="0"/>
              <w:autoSpaceDN w:val="0"/>
              <w:adjustRightInd w:val="0"/>
              <w:spacing w:after="120" w:line="240" w:lineRule="auto"/>
              <w:rPr>
                <w:rFonts w:ascii="Arial" w:eastAsia="Arial Unicode MS" w:hAnsi="Arial" w:cs="Arial"/>
                <w:color w:val="000000"/>
              </w:rPr>
            </w:pPr>
            <w:r>
              <w:rPr>
                <w:rFonts w:ascii="Arial" w:eastAsia="Arial Unicode MS" w:hAnsi="Arial" w:cs="Arial"/>
                <w:color w:val="000000"/>
              </w:rPr>
              <w:t>No. of families: 1728</w:t>
            </w:r>
          </w:p>
        </w:tc>
      </w:tr>
      <w:tr w:rsidR="00F01C6C" w14:paraId="6C8213E8" w14:textId="77777777">
        <w:tc>
          <w:tcPr>
            <w:tcW w:w="2233" w:type="dxa"/>
            <w:shd w:val="clear" w:color="auto" w:fill="auto"/>
          </w:tcPr>
          <w:p w14:paraId="4F0731FC" w14:textId="77777777" w:rsidR="00F01C6C" w:rsidRDefault="00B522F9">
            <w:pPr>
              <w:spacing w:after="0"/>
              <w:rPr>
                <w:rFonts w:ascii="Arial" w:eastAsia="Cambria" w:hAnsi="Arial" w:cs="Arial"/>
                <w:lang w:val="en-GB"/>
              </w:rPr>
            </w:pPr>
            <w:r>
              <w:rPr>
                <w:rFonts w:ascii="Arial" w:eastAsia="Cambria" w:hAnsi="Arial" w:cs="Arial"/>
                <w:b/>
                <w:lang w:val="en-GB"/>
              </w:rPr>
              <w:t>Conditions:</w:t>
            </w:r>
          </w:p>
        </w:tc>
        <w:tc>
          <w:tcPr>
            <w:tcW w:w="7342" w:type="dxa"/>
            <w:shd w:val="clear" w:color="auto" w:fill="auto"/>
          </w:tcPr>
          <w:p w14:paraId="621576F9" w14:textId="77777777" w:rsidR="00F01C6C" w:rsidRDefault="00B522F9">
            <w:pPr>
              <w:spacing w:after="120" w:line="240" w:lineRule="auto"/>
              <w:rPr>
                <w:rFonts w:ascii="Arial" w:eastAsia="Arial Unicode MS" w:hAnsi="Arial" w:cs="Arial"/>
                <w:color w:val="000000"/>
              </w:rPr>
            </w:pPr>
            <w:r>
              <w:rPr>
                <w:rFonts w:ascii="Arial" w:eastAsia="Arial Unicode MS" w:hAnsi="Arial" w:cs="Arial"/>
                <w:color w:val="000000"/>
              </w:rPr>
              <w:t>No additional constraints.</w:t>
            </w:r>
          </w:p>
        </w:tc>
      </w:tr>
      <w:tr w:rsidR="00F01C6C" w14:paraId="56F3A6D9" w14:textId="77777777">
        <w:tc>
          <w:tcPr>
            <w:tcW w:w="2233" w:type="dxa"/>
            <w:shd w:val="clear" w:color="auto" w:fill="auto"/>
          </w:tcPr>
          <w:p w14:paraId="5542A93C" w14:textId="77777777" w:rsidR="00F01C6C" w:rsidRDefault="00B522F9">
            <w:pPr>
              <w:spacing w:after="0"/>
              <w:rPr>
                <w:rFonts w:ascii="Arial" w:eastAsia="Cambria" w:hAnsi="Arial" w:cs="Arial"/>
                <w:lang w:val="en-GB"/>
              </w:rPr>
            </w:pPr>
            <w:r>
              <w:rPr>
                <w:rFonts w:ascii="Arial" w:eastAsia="Cambria" w:hAnsi="Arial" w:cs="Arial"/>
                <w:b/>
                <w:lang w:val="en-GB"/>
              </w:rPr>
              <w:t>Acknowledgement:</w:t>
            </w:r>
          </w:p>
        </w:tc>
        <w:tc>
          <w:tcPr>
            <w:tcW w:w="7342" w:type="dxa"/>
            <w:shd w:val="clear" w:color="auto" w:fill="auto"/>
          </w:tcPr>
          <w:p w14:paraId="796349AC" w14:textId="77777777" w:rsidR="00F01C6C" w:rsidRDefault="00B522F9">
            <w:pPr>
              <w:spacing w:after="120" w:line="240" w:lineRule="auto"/>
              <w:rPr>
                <w:rFonts w:ascii="Arial" w:eastAsia="Arial Unicode MS" w:hAnsi="Arial" w:cs="Arial"/>
                <w:color w:val="000000"/>
              </w:rPr>
            </w:pPr>
            <w:r>
              <w:rPr>
                <w:rFonts w:ascii="Arial" w:eastAsia="Arial Unicode MS" w:hAnsi="Arial" w:cs="Arial"/>
                <w:color w:val="000000"/>
              </w:rPr>
              <w:t xml:space="preserve">Contributing groups: Antwerp, Belgium (Vincent Timmerman); Barcelona, Spain (Alfons Macaya); </w:t>
            </w:r>
            <w:r>
              <w:rPr>
                <w:rFonts w:ascii="Arial" w:eastAsia="Arial Unicode MS" w:hAnsi="Arial" w:cs="Arial"/>
                <w:color w:val="000000"/>
              </w:rPr>
              <w:t>Barcelona, Spain (Andres Nascimiento Osorio); Cambridge, UK (Rita Horvath); Ferrara, Italy (Alessandra Ferlini); Liverpool, UK (Rajesh Madhu); London, UK (Henry Houlden, Francesco Muntoni); Montpellier, France (Mireille Cossee); Naples, Italy (Vincenzo Nigro); Newcastle, UK (Volker Straub); Ottawa, Canada (Hanns Lochmüller); Oxford, UK (David Beeson); Paris, France (Gisèle Bonne); Tampere, Finland (Bjarne Udd); Tübingen (Olaf Riess).</w:t>
            </w:r>
          </w:p>
          <w:p w14:paraId="710E3462" w14:textId="77777777" w:rsidR="00F01C6C" w:rsidRDefault="00F01C6C">
            <w:pPr>
              <w:spacing w:after="120" w:line="240" w:lineRule="auto"/>
              <w:rPr>
                <w:rFonts w:ascii="Arial" w:eastAsia="Arial Unicode MS" w:hAnsi="Arial" w:cs="Arial"/>
                <w:color w:val="000000"/>
                <w:lang w:val="en-GB"/>
              </w:rPr>
            </w:pPr>
          </w:p>
          <w:p w14:paraId="48FC78D4" w14:textId="77777777" w:rsidR="00F01C6C" w:rsidRDefault="00B522F9">
            <w:pPr>
              <w:spacing w:after="120" w:line="240" w:lineRule="auto"/>
              <w:rPr>
                <w:rFonts w:ascii="Arial" w:eastAsia="Arial Unicode MS" w:hAnsi="Arial" w:cs="Arial"/>
              </w:rPr>
            </w:pPr>
            <w:r>
              <w:rPr>
                <w:rFonts w:ascii="Arial" w:eastAsia="Arial Unicode MS" w:hAnsi="Arial" w:cs="Arial"/>
                <w:color w:val="000000"/>
              </w:rPr>
              <w:t>Use the following paragraph to acknowledge the use of this dataset: “</w:t>
            </w:r>
            <w:r>
              <w:rPr>
                <w:rFonts w:ascii="Arial" w:eastAsia="Arial Unicode MS" w:hAnsi="Arial" w:cs="Arial"/>
                <w:i/>
                <w:color w:val="000000"/>
              </w:rPr>
              <w:t xml:space="preserve">This study makes use of data collated and/or generated by the Solve-RD project, derived from the dataset </w:t>
            </w:r>
            <w:r>
              <w:rPr>
                <w:rFonts w:ascii="Arial" w:eastAsia="Times New Roman" w:hAnsi="Arial" w:cs="Arial"/>
                <w:i/>
                <w:lang w:val="en-GB"/>
              </w:rPr>
              <w:t xml:space="preserve">EGAD00001009768. </w:t>
            </w:r>
            <w:r>
              <w:rPr>
                <w:rFonts w:ascii="Arial" w:eastAsia="Arial Unicode MS" w:hAnsi="Arial" w:cs="Arial"/>
                <w:i/>
                <w:color w:val="000000"/>
              </w:rPr>
              <w:t xml:space="preserve">The Solve-RD project has received funding from the European Union’s Horizon 2020 research and innovation programme under grant agreement No 779257. This study was supported by the European Reference </w:t>
            </w:r>
            <w:r>
              <w:rPr>
                <w:rFonts w:ascii="Arial" w:eastAsia="Arial Unicode MS" w:hAnsi="Arial" w:cs="Arial"/>
                <w:i/>
              </w:rPr>
              <w:t>Network ERN Euro-NMD (</w:t>
            </w:r>
            <w:hyperlink r:id="rId22" w:history="1">
              <w:r>
                <w:rPr>
                  <w:rStyle w:val="Hyperlink"/>
                  <w:rFonts w:ascii="Arial" w:eastAsia="Arial Unicode MS" w:hAnsi="Arial" w:cs="Arial"/>
                  <w:i/>
                </w:rPr>
                <w:t>https://ec.europa.eu/health/ern/networks_en)</w:t>
              </w:r>
            </w:hyperlink>
            <w:r>
              <w:rPr>
                <w:rFonts w:ascii="Arial" w:eastAsia="Arial Unicode MS" w:hAnsi="Arial" w:cs="Arial"/>
                <w:i/>
              </w:rPr>
              <w:t>.</w:t>
            </w:r>
            <w:r>
              <w:rPr>
                <w:rFonts w:ascii="Arial" w:eastAsia="Arial Unicode MS" w:hAnsi="Arial" w:cs="Arial"/>
              </w:rPr>
              <w:t xml:space="preserve">” </w:t>
            </w:r>
          </w:p>
          <w:p w14:paraId="18B44625" w14:textId="77777777" w:rsidR="00F01C6C" w:rsidRDefault="00B522F9">
            <w:pPr>
              <w:spacing w:after="120" w:line="240" w:lineRule="auto"/>
              <w:rPr>
                <w:rFonts w:ascii="Arial" w:eastAsia="Arial Unicode MS" w:hAnsi="Arial" w:cs="Arial"/>
              </w:rPr>
            </w:pPr>
            <w:r>
              <w:rPr>
                <w:rFonts w:ascii="Arial" w:eastAsia="Arial Unicode MS" w:hAnsi="Arial" w:cs="Arial"/>
                <w:color w:val="000000"/>
              </w:rPr>
              <w:t xml:space="preserve">For group authorship use “Solve-RD DITF-EURO-NMD”. The most recent version of this group author list including all authors and their affiliations can be requested from the </w:t>
            </w:r>
            <w:hyperlink r:id="rId23" w:history="1">
              <w:r>
                <w:rPr>
                  <w:rStyle w:val="Hyperlink"/>
                  <w:rFonts w:ascii="Arial" w:eastAsia="Arial Unicode MS" w:hAnsi="Arial" w:cs="Arial"/>
                </w:rPr>
                <w:t>Solve-RD DAC office</w:t>
              </w:r>
            </w:hyperlink>
            <w:r>
              <w:rPr>
                <w:rFonts w:ascii="Arial" w:eastAsia="Arial Unicode MS" w:hAnsi="Arial" w:cs="Arial"/>
                <w:color w:val="000000"/>
              </w:rPr>
              <w:t>.</w:t>
            </w:r>
          </w:p>
        </w:tc>
      </w:tr>
    </w:tbl>
    <w:p w14:paraId="5C54AF84" w14:textId="77777777" w:rsidR="00F01C6C" w:rsidRDefault="00F01C6C"/>
    <w:p w14:paraId="37DE4F3E" w14:textId="77777777" w:rsidR="00F01C6C" w:rsidRDefault="00F01C6C"/>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7342"/>
      </w:tblGrid>
      <w:tr w:rsidR="00F01C6C" w14:paraId="29D2E2AB" w14:textId="77777777">
        <w:tc>
          <w:tcPr>
            <w:tcW w:w="9575" w:type="dxa"/>
            <w:gridSpan w:val="2"/>
            <w:shd w:val="clear" w:color="auto" w:fill="auto"/>
          </w:tcPr>
          <w:p w14:paraId="6692D3C4" w14:textId="77777777" w:rsidR="00F01C6C" w:rsidRDefault="00B522F9">
            <w:pPr>
              <w:spacing w:after="120" w:line="240" w:lineRule="auto"/>
              <w:rPr>
                <w:rFonts w:ascii="Arial" w:eastAsia="Cambria" w:hAnsi="Arial" w:cs="Arial"/>
                <w:lang w:val="en-GB"/>
              </w:rPr>
            </w:pPr>
            <w:r>
              <w:rPr>
                <w:rFonts w:ascii="Arial" w:eastAsia="Cambria" w:hAnsi="Arial" w:cs="Arial"/>
                <w:b/>
                <w:lang w:val="en-GB"/>
              </w:rPr>
              <w:t>Solve-RD_GENTURIS_cohort-1_DF1+2_V1</w:t>
            </w:r>
          </w:p>
        </w:tc>
      </w:tr>
      <w:tr w:rsidR="00F01C6C" w14:paraId="4EA40EAF" w14:textId="77777777">
        <w:tc>
          <w:tcPr>
            <w:tcW w:w="9575" w:type="dxa"/>
            <w:gridSpan w:val="2"/>
            <w:shd w:val="clear" w:color="auto" w:fill="auto"/>
          </w:tcPr>
          <w:p w14:paraId="1A4E7325" w14:textId="77777777" w:rsidR="00F01C6C" w:rsidRDefault="00B522F9">
            <w:pPr>
              <w:spacing w:after="120" w:line="240" w:lineRule="auto"/>
              <w:rPr>
                <w:rFonts w:ascii="Arial" w:eastAsia="Cambria" w:hAnsi="Arial" w:cs="Arial"/>
                <w:sz w:val="20"/>
                <w:lang w:val="en-GB"/>
              </w:rPr>
            </w:pPr>
            <w:r>
              <w:rPr>
                <w:rFonts w:ascii="Arial" w:eastAsia="Times New Roman" w:hAnsi="Arial" w:cs="Arial"/>
                <w:sz w:val="20"/>
                <w:lang w:val="en-GB"/>
              </w:rPr>
              <w:t>EGA Study ID: EGAS00001003851 | EGA dataset ID: EGAD00001009767</w:t>
            </w:r>
          </w:p>
        </w:tc>
      </w:tr>
      <w:tr w:rsidR="00F01C6C" w14:paraId="6E58CB90" w14:textId="77777777">
        <w:tc>
          <w:tcPr>
            <w:tcW w:w="2233" w:type="dxa"/>
            <w:shd w:val="clear" w:color="auto" w:fill="auto"/>
          </w:tcPr>
          <w:p w14:paraId="06D42AEA" w14:textId="77777777" w:rsidR="00F01C6C" w:rsidRDefault="00B522F9">
            <w:pPr>
              <w:spacing w:after="0"/>
              <w:rPr>
                <w:rFonts w:ascii="Arial" w:eastAsia="Cambria" w:hAnsi="Arial" w:cs="Arial"/>
                <w:lang w:val="en-GB"/>
              </w:rPr>
            </w:pPr>
            <w:r>
              <w:rPr>
                <w:rFonts w:ascii="Arial" w:eastAsia="Cambria" w:hAnsi="Arial" w:cs="Arial"/>
                <w:b/>
                <w:lang w:val="en-GB"/>
              </w:rPr>
              <w:lastRenderedPageBreak/>
              <w:t>Brief description:</w:t>
            </w:r>
          </w:p>
        </w:tc>
        <w:tc>
          <w:tcPr>
            <w:tcW w:w="7342" w:type="dxa"/>
            <w:shd w:val="clear" w:color="auto" w:fill="auto"/>
          </w:tcPr>
          <w:p w14:paraId="147F1699" w14:textId="77777777" w:rsidR="00F01C6C" w:rsidRDefault="00B522F9">
            <w:pPr>
              <w:autoSpaceDE w:val="0"/>
              <w:autoSpaceDN w:val="0"/>
              <w:adjustRightInd w:val="0"/>
              <w:spacing w:after="120" w:line="240" w:lineRule="auto"/>
              <w:rPr>
                <w:rFonts w:ascii="Arial" w:eastAsia="Arial Unicode MS" w:hAnsi="Arial" w:cs="Arial"/>
                <w:color w:val="000000"/>
              </w:rPr>
            </w:pPr>
            <w:r>
              <w:rPr>
                <w:rFonts w:ascii="Arial" w:eastAsia="Arial Unicode MS" w:hAnsi="Arial" w:cs="Arial"/>
                <w:color w:val="000000"/>
              </w:rPr>
              <w:t xml:space="preserve">This dataset includes genomic (WES and WGS) and phenotypic data as well as pedigree information from unsolved rare disease patients (and their relatives) which have been contributed by ERN-GENTURIS partners to Solve-RD cohort 1 (the unsolved cases; for a description of the Solve-RD cohorts see </w:t>
            </w:r>
            <w:hyperlink r:id="rId24" w:history="1">
              <w:r>
                <w:rPr>
                  <w:rStyle w:val="Hyperlink"/>
                  <w:rFonts w:ascii="Arial" w:eastAsia="Arial Unicode MS" w:hAnsi="Arial" w:cs="Arial"/>
                </w:rPr>
                <w:t>www.solve-rd.eu/fact-sheet-solve-rd-cohorts</w:t>
              </w:r>
            </w:hyperlink>
            <w:r>
              <w:rPr>
                <w:rFonts w:ascii="Arial" w:eastAsia="Arial Unicode MS" w:hAnsi="Arial" w:cs="Arial"/>
                <w:color w:val="000000"/>
              </w:rPr>
              <w:t xml:space="preserve">). </w:t>
            </w:r>
          </w:p>
          <w:p w14:paraId="6A9298E9" w14:textId="77777777" w:rsidR="00F01C6C" w:rsidRDefault="00B522F9">
            <w:pPr>
              <w:autoSpaceDE w:val="0"/>
              <w:autoSpaceDN w:val="0"/>
              <w:adjustRightInd w:val="0"/>
              <w:spacing w:after="120" w:line="240" w:lineRule="auto"/>
              <w:rPr>
                <w:rFonts w:ascii="Arial" w:eastAsia="Arial Unicode MS" w:hAnsi="Arial" w:cs="Arial"/>
                <w:color w:val="000000"/>
                <w:u w:val="single"/>
              </w:rPr>
            </w:pPr>
            <w:r>
              <w:rPr>
                <w:rFonts w:ascii="Arial" w:eastAsia="Arial Unicode MS" w:hAnsi="Arial" w:cs="Arial"/>
                <w:color w:val="000000"/>
                <w:u w:val="single"/>
              </w:rPr>
              <w:t>The dataset includes</w:t>
            </w:r>
            <w:r>
              <w:rPr>
                <w:rFonts w:ascii="Arial" w:eastAsia="Arial Unicode MS" w:hAnsi="Arial" w:cs="Arial"/>
                <w:color w:val="000000"/>
              </w:rPr>
              <w:t>:</w:t>
            </w:r>
          </w:p>
          <w:p w14:paraId="15011EBB" w14:textId="77777777" w:rsidR="00F01C6C" w:rsidRDefault="00B522F9">
            <w:pPr>
              <w:autoSpaceDE w:val="0"/>
              <w:autoSpaceDN w:val="0"/>
              <w:adjustRightInd w:val="0"/>
              <w:spacing w:after="0" w:line="240" w:lineRule="auto"/>
              <w:ind w:left="709"/>
              <w:rPr>
                <w:rFonts w:ascii="Arial" w:eastAsia="Arial Unicode MS" w:hAnsi="Arial" w:cs="Arial"/>
                <w:color w:val="000000"/>
              </w:rPr>
            </w:pPr>
            <w:r>
              <w:rPr>
                <w:rFonts w:ascii="Arial" w:eastAsia="Arial Unicode MS" w:hAnsi="Arial" w:cs="Arial"/>
                <w:color w:val="000000"/>
              </w:rPr>
              <w:t>No. of experiments: 401 (380 WES / 21 WGS)</w:t>
            </w:r>
          </w:p>
          <w:p w14:paraId="6704979D" w14:textId="77777777" w:rsidR="00F01C6C" w:rsidRDefault="00B522F9">
            <w:pPr>
              <w:autoSpaceDE w:val="0"/>
              <w:autoSpaceDN w:val="0"/>
              <w:adjustRightInd w:val="0"/>
              <w:spacing w:after="0" w:line="240" w:lineRule="auto"/>
              <w:ind w:left="709"/>
              <w:rPr>
                <w:rFonts w:ascii="Arial" w:eastAsia="Arial Unicode MS" w:hAnsi="Arial" w:cs="Arial"/>
                <w:color w:val="000000"/>
              </w:rPr>
            </w:pPr>
            <w:r>
              <w:rPr>
                <w:rFonts w:ascii="Arial" w:eastAsia="Arial Unicode MS" w:hAnsi="Arial" w:cs="Arial"/>
                <w:color w:val="000000"/>
              </w:rPr>
              <w:t>No. of individuals: 401</w:t>
            </w:r>
          </w:p>
          <w:p w14:paraId="36395E44" w14:textId="77777777" w:rsidR="00F01C6C" w:rsidRDefault="00B522F9">
            <w:pPr>
              <w:autoSpaceDE w:val="0"/>
              <w:autoSpaceDN w:val="0"/>
              <w:adjustRightInd w:val="0"/>
              <w:spacing w:after="0" w:line="240" w:lineRule="auto"/>
              <w:ind w:left="709"/>
              <w:rPr>
                <w:rFonts w:ascii="Arial" w:eastAsia="Arial Unicode MS" w:hAnsi="Arial" w:cs="Arial"/>
                <w:color w:val="000000"/>
              </w:rPr>
            </w:pPr>
            <w:r>
              <w:rPr>
                <w:rFonts w:ascii="Arial" w:eastAsia="Arial Unicode MS" w:hAnsi="Arial" w:cs="Arial"/>
                <w:color w:val="000000"/>
              </w:rPr>
              <w:t>No. of affected individuals: 385</w:t>
            </w:r>
          </w:p>
          <w:p w14:paraId="51E236AF" w14:textId="77777777" w:rsidR="00F01C6C" w:rsidRDefault="00B522F9">
            <w:pPr>
              <w:autoSpaceDE w:val="0"/>
              <w:autoSpaceDN w:val="0"/>
              <w:adjustRightInd w:val="0"/>
              <w:spacing w:after="120" w:line="240" w:lineRule="auto"/>
              <w:ind w:left="708"/>
              <w:rPr>
                <w:rFonts w:ascii="Arial" w:eastAsia="Arial Unicode MS" w:hAnsi="Arial" w:cs="Arial"/>
                <w:color w:val="000000"/>
              </w:rPr>
            </w:pPr>
            <w:r>
              <w:rPr>
                <w:rFonts w:ascii="Arial" w:eastAsia="Arial Unicode MS" w:hAnsi="Arial" w:cs="Arial"/>
                <w:color w:val="000000"/>
              </w:rPr>
              <w:t>No. of families: 364</w:t>
            </w:r>
          </w:p>
        </w:tc>
      </w:tr>
      <w:tr w:rsidR="00F01C6C" w14:paraId="79EDB94E" w14:textId="77777777">
        <w:tc>
          <w:tcPr>
            <w:tcW w:w="2233" w:type="dxa"/>
            <w:shd w:val="clear" w:color="auto" w:fill="auto"/>
          </w:tcPr>
          <w:p w14:paraId="5F86340B" w14:textId="77777777" w:rsidR="00F01C6C" w:rsidRDefault="00B522F9">
            <w:pPr>
              <w:spacing w:after="0"/>
              <w:rPr>
                <w:rFonts w:ascii="Arial" w:eastAsia="Cambria" w:hAnsi="Arial" w:cs="Arial"/>
                <w:lang w:val="en-GB"/>
              </w:rPr>
            </w:pPr>
            <w:r>
              <w:rPr>
                <w:rFonts w:ascii="Arial" w:eastAsia="Cambria" w:hAnsi="Arial" w:cs="Arial"/>
                <w:b/>
                <w:lang w:val="en-GB"/>
              </w:rPr>
              <w:t>Conditions:</w:t>
            </w:r>
          </w:p>
        </w:tc>
        <w:tc>
          <w:tcPr>
            <w:tcW w:w="7342" w:type="dxa"/>
            <w:shd w:val="clear" w:color="auto" w:fill="auto"/>
          </w:tcPr>
          <w:p w14:paraId="3A877704" w14:textId="77777777" w:rsidR="00F01C6C" w:rsidRDefault="00B522F9">
            <w:pPr>
              <w:spacing w:after="120" w:line="240" w:lineRule="auto"/>
              <w:rPr>
                <w:rFonts w:ascii="Arial" w:eastAsia="Arial Unicode MS" w:hAnsi="Arial" w:cs="Arial"/>
                <w:color w:val="000000"/>
              </w:rPr>
            </w:pPr>
            <w:r>
              <w:rPr>
                <w:rFonts w:ascii="Arial" w:eastAsia="Arial Unicode MS" w:hAnsi="Arial" w:cs="Arial"/>
                <w:color w:val="000000"/>
              </w:rPr>
              <w:t>No additional constraints.</w:t>
            </w:r>
          </w:p>
        </w:tc>
      </w:tr>
      <w:tr w:rsidR="00F01C6C" w14:paraId="362B0B84" w14:textId="77777777">
        <w:tc>
          <w:tcPr>
            <w:tcW w:w="2233" w:type="dxa"/>
            <w:shd w:val="clear" w:color="auto" w:fill="auto"/>
          </w:tcPr>
          <w:p w14:paraId="2FEAD1E9" w14:textId="77777777" w:rsidR="00F01C6C" w:rsidRDefault="00B522F9">
            <w:pPr>
              <w:spacing w:after="0"/>
              <w:rPr>
                <w:rFonts w:ascii="Arial" w:eastAsia="Cambria" w:hAnsi="Arial" w:cs="Arial"/>
                <w:lang w:val="en-GB"/>
              </w:rPr>
            </w:pPr>
            <w:r>
              <w:rPr>
                <w:rFonts w:ascii="Arial" w:eastAsia="Cambria" w:hAnsi="Arial" w:cs="Arial"/>
                <w:b/>
                <w:lang w:val="en-GB"/>
              </w:rPr>
              <w:t>Acknowledgement:</w:t>
            </w:r>
          </w:p>
        </w:tc>
        <w:tc>
          <w:tcPr>
            <w:tcW w:w="7342" w:type="dxa"/>
            <w:shd w:val="clear" w:color="auto" w:fill="auto"/>
          </w:tcPr>
          <w:p w14:paraId="5E8392C3" w14:textId="77777777" w:rsidR="00F01C6C" w:rsidRDefault="00B522F9">
            <w:pPr>
              <w:spacing w:after="120" w:line="240" w:lineRule="auto"/>
              <w:rPr>
                <w:rFonts w:ascii="Arial" w:eastAsia="Arial Unicode MS" w:hAnsi="Arial" w:cs="Arial"/>
                <w:color w:val="000000"/>
              </w:rPr>
            </w:pPr>
            <w:r>
              <w:rPr>
                <w:rFonts w:ascii="Arial" w:eastAsia="Arial Unicode MS" w:hAnsi="Arial" w:cs="Arial"/>
                <w:color w:val="000000"/>
                <w:u w:val="single"/>
              </w:rPr>
              <w:t>Contributing groups</w:t>
            </w:r>
            <w:r>
              <w:rPr>
                <w:rFonts w:ascii="Arial" w:eastAsia="Arial Unicode MS" w:hAnsi="Arial" w:cs="Arial"/>
                <w:color w:val="000000"/>
              </w:rPr>
              <w:t xml:space="preserve">: Barcelona, Spain (Gabriel Capella); Bonn, Germany (Stefan Aretz); Dresden, Germany (Evelin </w:t>
            </w:r>
            <w:r>
              <w:rPr>
                <w:rFonts w:ascii="Arial" w:eastAsia="Arial Unicode MS" w:hAnsi="Arial" w:cs="Arial"/>
                <w:color w:val="000000"/>
              </w:rPr>
              <w:t>Schröck); Munich, Germany (Elke Holinski-Feder); Nijmegen, the Netherlands (Richarda de Voer and Nicoline Hoogerbrugge); Porto, Portugal (Carla Oliveira); Tübingen, Germany (Olaf Riess).</w:t>
            </w:r>
          </w:p>
          <w:p w14:paraId="78A228BD" w14:textId="77777777" w:rsidR="00F01C6C" w:rsidRDefault="00F01C6C">
            <w:pPr>
              <w:spacing w:after="120" w:line="240" w:lineRule="auto"/>
              <w:rPr>
                <w:rFonts w:ascii="Arial" w:eastAsia="Arial Unicode MS" w:hAnsi="Arial" w:cs="Arial"/>
                <w:color w:val="000000"/>
              </w:rPr>
            </w:pPr>
          </w:p>
          <w:p w14:paraId="0001DC11" w14:textId="77777777" w:rsidR="00F01C6C" w:rsidRDefault="00B522F9">
            <w:pPr>
              <w:spacing w:after="120" w:line="240" w:lineRule="auto"/>
              <w:rPr>
                <w:rFonts w:ascii="Arial" w:eastAsia="Arial Unicode MS" w:hAnsi="Arial" w:cs="Arial"/>
              </w:rPr>
            </w:pPr>
            <w:r>
              <w:rPr>
                <w:rFonts w:ascii="Arial" w:eastAsia="Arial Unicode MS" w:hAnsi="Arial" w:cs="Arial"/>
                <w:color w:val="000000"/>
              </w:rPr>
              <w:t>Use the following paragraph to acknowledge the use of this dataset: “</w:t>
            </w:r>
            <w:r>
              <w:rPr>
                <w:rFonts w:ascii="Arial" w:eastAsia="Arial Unicode MS" w:hAnsi="Arial" w:cs="Arial"/>
                <w:i/>
                <w:color w:val="000000"/>
              </w:rPr>
              <w:t xml:space="preserve">This study makes use of data collated and/or generated by the Solve-RD project, derived from the dataset </w:t>
            </w:r>
            <w:r>
              <w:rPr>
                <w:rFonts w:ascii="Arial" w:eastAsia="Times New Roman" w:hAnsi="Arial" w:cs="Arial"/>
                <w:i/>
                <w:lang w:val="en-GB"/>
              </w:rPr>
              <w:t xml:space="preserve">EGAD00001009767. </w:t>
            </w:r>
            <w:r>
              <w:rPr>
                <w:rFonts w:ascii="Arial" w:eastAsia="Arial Unicode MS" w:hAnsi="Arial" w:cs="Arial"/>
                <w:i/>
                <w:color w:val="000000"/>
              </w:rPr>
              <w:t xml:space="preserve">The Solve-RD project has received funding from the European Union’s Horizon 2020 research and innovation programme under grant agreement No 779257. This study was supported by the European Reference </w:t>
            </w:r>
            <w:r>
              <w:rPr>
                <w:rFonts w:ascii="Arial" w:eastAsia="Arial Unicode MS" w:hAnsi="Arial" w:cs="Arial"/>
                <w:i/>
              </w:rPr>
              <w:t>Network ERN-GENTURIS (</w:t>
            </w:r>
            <w:hyperlink r:id="rId25" w:history="1">
              <w:r>
                <w:rPr>
                  <w:rStyle w:val="Hyperlink"/>
                  <w:rFonts w:ascii="Arial" w:eastAsia="Arial Unicode MS" w:hAnsi="Arial" w:cs="Arial"/>
                  <w:i/>
                </w:rPr>
                <w:t>https://ec.europa.eu/health/ern/networks_en)</w:t>
              </w:r>
            </w:hyperlink>
            <w:r>
              <w:rPr>
                <w:rFonts w:ascii="Arial" w:eastAsia="Arial Unicode MS" w:hAnsi="Arial" w:cs="Arial"/>
                <w:i/>
              </w:rPr>
              <w:t>.</w:t>
            </w:r>
            <w:r>
              <w:rPr>
                <w:rFonts w:ascii="Arial" w:eastAsia="Arial Unicode MS" w:hAnsi="Arial" w:cs="Arial"/>
              </w:rPr>
              <w:t>”</w:t>
            </w:r>
          </w:p>
          <w:p w14:paraId="62641FF6" w14:textId="77777777" w:rsidR="00F01C6C" w:rsidRDefault="00B522F9">
            <w:pPr>
              <w:spacing w:after="120" w:line="240" w:lineRule="auto"/>
              <w:rPr>
                <w:rFonts w:ascii="Arial" w:eastAsia="Arial Unicode MS" w:hAnsi="Arial" w:cs="Arial"/>
                <w:color w:val="000000"/>
              </w:rPr>
            </w:pPr>
            <w:r>
              <w:rPr>
                <w:rFonts w:ascii="Arial" w:eastAsia="Arial Unicode MS" w:hAnsi="Arial" w:cs="Arial"/>
                <w:color w:val="000000"/>
              </w:rPr>
              <w:t xml:space="preserve">For group authorship use “Solve-RD DITF-GENTURIS”. The most recent version of this group author list including all authors and their affiliations can be requested from the </w:t>
            </w:r>
            <w:hyperlink r:id="rId26" w:history="1">
              <w:r>
                <w:rPr>
                  <w:rStyle w:val="Hyperlink"/>
                  <w:rFonts w:ascii="Arial" w:eastAsia="Arial Unicode MS" w:hAnsi="Arial" w:cs="Arial"/>
                </w:rPr>
                <w:t>Solve-RD DAC office</w:t>
              </w:r>
            </w:hyperlink>
            <w:r>
              <w:rPr>
                <w:rFonts w:ascii="Arial" w:eastAsia="Arial Unicode MS" w:hAnsi="Arial" w:cs="Arial"/>
                <w:color w:val="000000"/>
              </w:rPr>
              <w:t>.</w:t>
            </w:r>
          </w:p>
        </w:tc>
      </w:tr>
    </w:tbl>
    <w:p w14:paraId="2C65A4EA" w14:textId="77777777" w:rsidR="00F01C6C" w:rsidRDefault="00F01C6C">
      <w:pPr>
        <w:spacing w:after="120" w:line="240" w:lineRule="auto"/>
        <w:jc w:val="both"/>
        <w:rPr>
          <w:rFonts w:ascii="Arial" w:hAnsi="Arial" w:cs="Arial"/>
          <w:lang w:val="en-GB"/>
        </w:rPr>
      </w:pPr>
    </w:p>
    <w:sectPr w:rsidR="00F01C6C">
      <w:headerReference w:type="default" r:id="rId27"/>
      <w:footerReference w:type="default" r:id="rId28"/>
      <w:pgSz w:w="12240" w:h="15840"/>
      <w:pgMar w:top="1802"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F490" w14:textId="77777777" w:rsidR="00F01C6C" w:rsidRDefault="00B522F9">
      <w:pPr>
        <w:spacing w:after="0" w:line="240" w:lineRule="auto"/>
      </w:pPr>
      <w:r>
        <w:separator/>
      </w:r>
    </w:p>
  </w:endnote>
  <w:endnote w:type="continuationSeparator" w:id="0">
    <w:p w14:paraId="51288AF9" w14:textId="77777777" w:rsidR="00F01C6C" w:rsidRDefault="00B5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ill Sans Light">
    <w:charset w:val="00"/>
    <w:family w:val="auto"/>
    <w:pitch w:val="variable"/>
    <w:sig w:usb0="800002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FD8C" w14:textId="77777777" w:rsidR="00F01C6C" w:rsidRDefault="00B522F9">
    <w:pPr>
      <w:pStyle w:val="Fuzeile"/>
      <w:rPr>
        <w:rFonts w:ascii="Arial" w:hAnsi="Arial" w:cs="Arial"/>
        <w:color w:val="808080" w:themeColor="background1" w:themeShade="80"/>
        <w:lang w:val="de-DE"/>
      </w:rPr>
    </w:pPr>
    <w:r>
      <w:rPr>
        <w:rFonts w:ascii="Arial" w:hAnsi="Arial" w:cs="Arial"/>
        <w:color w:val="808080" w:themeColor="background1" w:themeShade="80"/>
        <w:lang w:val="de-DE"/>
      </w:rPr>
      <w:t>Data Access Agreement | Version 1 (07.02.2025)</w:t>
    </w:r>
    <w:r>
      <w:rPr>
        <w:rFonts w:ascii="Arial" w:hAnsi="Arial" w:cs="Arial"/>
        <w:color w:val="808080" w:themeColor="background1" w:themeShade="80"/>
      </w:rPr>
      <w:ptab w:relativeTo="margin" w:alignment="right" w:leader="none"/>
    </w:r>
    <w:r>
      <w:rPr>
        <w:rFonts w:ascii="Arial" w:hAnsi="Arial" w:cs="Arial"/>
        <w:color w:val="808080" w:themeColor="background1" w:themeShade="80"/>
      </w:rPr>
      <w:fldChar w:fldCharType="begin"/>
    </w:r>
    <w:r>
      <w:rPr>
        <w:rFonts w:ascii="Arial" w:hAnsi="Arial" w:cs="Arial"/>
        <w:color w:val="808080" w:themeColor="background1" w:themeShade="80"/>
      </w:rPr>
      <w:instrText>PAGE   \* MERGEFORMAT</w:instrText>
    </w:r>
    <w:r>
      <w:rPr>
        <w:rFonts w:ascii="Arial" w:hAnsi="Arial" w:cs="Arial"/>
        <w:color w:val="808080" w:themeColor="background1" w:themeShade="80"/>
      </w:rPr>
      <w:fldChar w:fldCharType="separate"/>
    </w:r>
    <w:r>
      <w:rPr>
        <w:rFonts w:ascii="Arial" w:hAnsi="Arial" w:cs="Arial"/>
        <w:noProof/>
        <w:color w:val="808080" w:themeColor="background1" w:themeShade="80"/>
        <w:lang w:val="de-DE"/>
      </w:rPr>
      <w:t>9</w:t>
    </w:r>
    <w:r>
      <w:rPr>
        <w:rFonts w:ascii="Arial" w:hAnsi="Arial" w:cs="Arial"/>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6B3F" w14:textId="77777777" w:rsidR="00F01C6C" w:rsidRDefault="00B522F9">
      <w:pPr>
        <w:spacing w:after="0" w:line="240" w:lineRule="auto"/>
      </w:pPr>
      <w:r>
        <w:separator/>
      </w:r>
    </w:p>
  </w:footnote>
  <w:footnote w:type="continuationSeparator" w:id="0">
    <w:p w14:paraId="366C86B9" w14:textId="77777777" w:rsidR="00F01C6C" w:rsidRDefault="00B52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0E71" w14:textId="77777777" w:rsidR="00F01C6C" w:rsidRDefault="00B522F9">
    <w:pPr>
      <w:pStyle w:val="Kopfzeile"/>
    </w:pPr>
    <w:r>
      <w:rPr>
        <w:noProof/>
        <w:lang w:val="de-DE" w:eastAsia="de-DE"/>
      </w:rPr>
      <w:drawing>
        <wp:inline distT="0" distB="0" distL="0" distR="0" wp14:anchorId="5E44BF10" wp14:editId="0E62BFF4">
          <wp:extent cx="1412240" cy="3352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10985" t="18381" r="10606" b="36584"/>
                  <a:stretch>
                    <a:fillRect/>
                  </a:stretch>
                </pic:blipFill>
                <pic:spPr bwMode="auto">
                  <a:xfrm>
                    <a:off x="0" y="0"/>
                    <a:ext cx="141224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9F4A5ED4">
      <w:start w:val="1"/>
      <w:numFmt w:val="bullet"/>
      <w:lvlText w:val="●"/>
      <w:lvlJc w:val="left"/>
      <w:pPr>
        <w:tabs>
          <w:tab w:val="num" w:pos="0"/>
        </w:tabs>
        <w:ind w:left="720" w:hanging="360"/>
      </w:pPr>
      <w:rPr>
        <w:rFonts w:ascii="Verdana" w:eastAsia="Verdana" w:hAnsi="Verdana" w:cs="ヒラギノ角ゴ Pro W3"/>
        <w:b w:val="0"/>
        <w:bCs w:val="0"/>
        <w:i w:val="0"/>
        <w:iCs w:val="0"/>
        <w:strike w:val="0"/>
        <w:color w:val="000000"/>
        <w:sz w:val="20"/>
        <w:szCs w:val="20"/>
        <w:u w:val="none"/>
      </w:rPr>
    </w:lvl>
    <w:lvl w:ilvl="1" w:tplc="5AEA37DA">
      <w:start w:val="1"/>
      <w:numFmt w:val="bullet"/>
      <w:lvlText w:val="○"/>
      <w:lvlJc w:val="left"/>
      <w:pPr>
        <w:tabs>
          <w:tab w:val="num" w:pos="0"/>
        </w:tabs>
        <w:ind w:left="1440" w:hanging="360"/>
      </w:pPr>
      <w:rPr>
        <w:rFonts w:ascii="Courier New" w:eastAsia="Courier New" w:hAnsi="Courier New" w:cs="ヒラギノ角ゴ Pro W3"/>
        <w:b w:val="0"/>
        <w:bCs w:val="0"/>
        <w:i w:val="0"/>
        <w:iCs w:val="0"/>
        <w:strike w:val="0"/>
        <w:color w:val="000000"/>
        <w:sz w:val="20"/>
        <w:szCs w:val="20"/>
        <w:u w:val="none"/>
      </w:rPr>
    </w:lvl>
    <w:lvl w:ilvl="2" w:tplc="3584964E">
      <w:start w:val="1"/>
      <w:numFmt w:val="bullet"/>
      <w:lvlText w:val="■"/>
      <w:lvlJc w:val="right"/>
      <w:pPr>
        <w:tabs>
          <w:tab w:val="num" w:pos="0"/>
        </w:tabs>
        <w:ind w:left="2160" w:hanging="180"/>
      </w:pPr>
      <w:rPr>
        <w:rFonts w:ascii="Verdana" w:eastAsia="Verdana" w:hAnsi="Verdana" w:cs="ヒラギノ角ゴ Pro W3"/>
        <w:b w:val="0"/>
        <w:bCs w:val="0"/>
        <w:i w:val="0"/>
        <w:iCs w:val="0"/>
        <w:strike w:val="0"/>
        <w:color w:val="000000"/>
        <w:sz w:val="20"/>
        <w:szCs w:val="20"/>
        <w:u w:val="none"/>
      </w:rPr>
    </w:lvl>
    <w:lvl w:ilvl="3" w:tplc="D07EF5D8">
      <w:start w:val="1"/>
      <w:numFmt w:val="bullet"/>
      <w:lvlText w:val="●"/>
      <w:lvlJc w:val="left"/>
      <w:pPr>
        <w:tabs>
          <w:tab w:val="num" w:pos="0"/>
        </w:tabs>
        <w:ind w:left="2880" w:hanging="360"/>
      </w:pPr>
      <w:rPr>
        <w:rFonts w:ascii="Verdana" w:eastAsia="Verdana" w:hAnsi="Verdana" w:cs="ヒラギノ角ゴ Pro W3"/>
        <w:b w:val="0"/>
        <w:bCs w:val="0"/>
        <w:i w:val="0"/>
        <w:iCs w:val="0"/>
        <w:strike w:val="0"/>
        <w:color w:val="000000"/>
        <w:sz w:val="20"/>
        <w:szCs w:val="20"/>
        <w:u w:val="none"/>
      </w:rPr>
    </w:lvl>
    <w:lvl w:ilvl="4" w:tplc="E1B8D016">
      <w:start w:val="1"/>
      <w:numFmt w:val="bullet"/>
      <w:lvlText w:val="○"/>
      <w:lvlJc w:val="left"/>
      <w:pPr>
        <w:tabs>
          <w:tab w:val="num" w:pos="0"/>
        </w:tabs>
        <w:ind w:left="3600" w:hanging="360"/>
      </w:pPr>
      <w:rPr>
        <w:rFonts w:ascii="Courier New" w:eastAsia="Courier New" w:hAnsi="Courier New" w:cs="ヒラギノ角ゴ Pro W3"/>
        <w:b w:val="0"/>
        <w:bCs w:val="0"/>
        <w:i w:val="0"/>
        <w:iCs w:val="0"/>
        <w:strike w:val="0"/>
        <w:color w:val="000000"/>
        <w:sz w:val="20"/>
        <w:szCs w:val="20"/>
        <w:u w:val="none"/>
      </w:rPr>
    </w:lvl>
    <w:lvl w:ilvl="5" w:tplc="9BBCF066">
      <w:start w:val="1"/>
      <w:numFmt w:val="bullet"/>
      <w:lvlText w:val="■"/>
      <w:lvlJc w:val="right"/>
      <w:pPr>
        <w:tabs>
          <w:tab w:val="num" w:pos="0"/>
        </w:tabs>
        <w:ind w:left="4320" w:hanging="180"/>
      </w:pPr>
      <w:rPr>
        <w:rFonts w:ascii="Verdana" w:eastAsia="Verdana" w:hAnsi="Verdana" w:cs="ヒラギノ角ゴ Pro W3"/>
        <w:b w:val="0"/>
        <w:bCs w:val="0"/>
        <w:i w:val="0"/>
        <w:iCs w:val="0"/>
        <w:strike w:val="0"/>
        <w:color w:val="000000"/>
        <w:sz w:val="20"/>
        <w:szCs w:val="20"/>
        <w:u w:val="none"/>
      </w:rPr>
    </w:lvl>
    <w:lvl w:ilvl="6" w:tplc="04521242">
      <w:start w:val="1"/>
      <w:numFmt w:val="bullet"/>
      <w:lvlText w:val="●"/>
      <w:lvlJc w:val="left"/>
      <w:pPr>
        <w:tabs>
          <w:tab w:val="num" w:pos="0"/>
        </w:tabs>
        <w:ind w:left="5040" w:hanging="360"/>
      </w:pPr>
      <w:rPr>
        <w:rFonts w:ascii="Verdana" w:eastAsia="Verdana" w:hAnsi="Verdana" w:cs="ヒラギノ角ゴ Pro W3"/>
        <w:b w:val="0"/>
        <w:bCs w:val="0"/>
        <w:i w:val="0"/>
        <w:iCs w:val="0"/>
        <w:strike w:val="0"/>
        <w:color w:val="000000"/>
        <w:sz w:val="20"/>
        <w:szCs w:val="20"/>
        <w:u w:val="none"/>
      </w:rPr>
    </w:lvl>
    <w:lvl w:ilvl="7" w:tplc="AC22296A">
      <w:start w:val="1"/>
      <w:numFmt w:val="bullet"/>
      <w:lvlText w:val="○"/>
      <w:lvlJc w:val="left"/>
      <w:pPr>
        <w:tabs>
          <w:tab w:val="num" w:pos="0"/>
        </w:tabs>
        <w:ind w:left="5760" w:hanging="360"/>
      </w:pPr>
      <w:rPr>
        <w:rFonts w:ascii="Courier New" w:eastAsia="Courier New" w:hAnsi="Courier New" w:cs="ヒラギノ角ゴ Pro W3"/>
        <w:b w:val="0"/>
        <w:bCs w:val="0"/>
        <w:i w:val="0"/>
        <w:iCs w:val="0"/>
        <w:strike w:val="0"/>
        <w:color w:val="000000"/>
        <w:sz w:val="20"/>
        <w:szCs w:val="20"/>
        <w:u w:val="none"/>
      </w:rPr>
    </w:lvl>
    <w:lvl w:ilvl="8" w:tplc="1F648094">
      <w:start w:val="1"/>
      <w:numFmt w:val="bullet"/>
      <w:lvlText w:val="■"/>
      <w:lvlJc w:val="right"/>
      <w:pPr>
        <w:tabs>
          <w:tab w:val="num" w:pos="0"/>
        </w:tabs>
        <w:ind w:left="6480" w:hanging="180"/>
      </w:pPr>
      <w:rPr>
        <w:rFonts w:ascii="Verdana" w:eastAsia="Verdana" w:hAnsi="Verdana" w:cs="ヒラギノ角ゴ Pro W3"/>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C68EBB98">
      <w:start w:val="1"/>
      <w:numFmt w:val="bullet"/>
      <w:lvlText w:val="●"/>
      <w:lvlJc w:val="left"/>
      <w:pPr>
        <w:tabs>
          <w:tab w:val="num" w:pos="510"/>
        </w:tabs>
        <w:ind w:left="510" w:hanging="150"/>
      </w:pPr>
      <w:rPr>
        <w:rFonts w:ascii="Verdana" w:eastAsia="Verdana" w:hAnsi="Verdana" w:cs="ヒラギノ角ゴ Pro W3"/>
        <w:b w:val="0"/>
        <w:bCs w:val="0"/>
        <w:i w:val="0"/>
        <w:iCs w:val="0"/>
        <w:strike w:val="0"/>
        <w:color w:val="000000"/>
        <w:sz w:val="20"/>
        <w:szCs w:val="20"/>
        <w:u w:val="none"/>
      </w:rPr>
    </w:lvl>
    <w:lvl w:ilvl="1" w:tplc="2B5CCBC0">
      <w:start w:val="1"/>
      <w:numFmt w:val="bullet"/>
      <w:lvlText w:val="○"/>
      <w:lvlJc w:val="left"/>
      <w:pPr>
        <w:tabs>
          <w:tab w:val="num" w:pos="1440"/>
        </w:tabs>
        <w:ind w:left="1440" w:hanging="360"/>
      </w:pPr>
      <w:rPr>
        <w:rFonts w:ascii="Courier New" w:eastAsia="Courier New" w:hAnsi="Courier New" w:cs="ヒラギノ角ゴ Pro W3"/>
        <w:b w:val="0"/>
        <w:bCs w:val="0"/>
        <w:i w:val="0"/>
        <w:iCs w:val="0"/>
        <w:strike w:val="0"/>
        <w:color w:val="000000"/>
        <w:sz w:val="20"/>
        <w:szCs w:val="20"/>
        <w:u w:val="none"/>
      </w:rPr>
    </w:lvl>
    <w:lvl w:ilvl="2" w:tplc="30EE8D86">
      <w:start w:val="1"/>
      <w:numFmt w:val="bullet"/>
      <w:lvlText w:val="■"/>
      <w:lvlJc w:val="right"/>
      <w:pPr>
        <w:tabs>
          <w:tab w:val="num" w:pos="2160"/>
        </w:tabs>
        <w:ind w:left="2160" w:hanging="180"/>
      </w:pPr>
      <w:rPr>
        <w:rFonts w:ascii="Verdana" w:eastAsia="Verdana" w:hAnsi="Verdana" w:cs="ヒラギノ角ゴ Pro W3"/>
        <w:b w:val="0"/>
        <w:bCs w:val="0"/>
        <w:i w:val="0"/>
        <w:iCs w:val="0"/>
        <w:strike w:val="0"/>
        <w:color w:val="000000"/>
        <w:sz w:val="20"/>
        <w:szCs w:val="20"/>
        <w:u w:val="none"/>
      </w:rPr>
    </w:lvl>
    <w:lvl w:ilvl="3" w:tplc="E75EC1CC">
      <w:start w:val="1"/>
      <w:numFmt w:val="bullet"/>
      <w:lvlText w:val="●"/>
      <w:lvlJc w:val="left"/>
      <w:pPr>
        <w:tabs>
          <w:tab w:val="num" w:pos="2880"/>
        </w:tabs>
        <w:ind w:left="2880" w:hanging="360"/>
      </w:pPr>
      <w:rPr>
        <w:rFonts w:ascii="Verdana" w:eastAsia="Verdana" w:hAnsi="Verdana" w:cs="ヒラギノ角ゴ Pro W3"/>
        <w:b w:val="0"/>
        <w:bCs w:val="0"/>
        <w:i w:val="0"/>
        <w:iCs w:val="0"/>
        <w:strike w:val="0"/>
        <w:color w:val="000000"/>
        <w:sz w:val="20"/>
        <w:szCs w:val="20"/>
        <w:u w:val="none"/>
      </w:rPr>
    </w:lvl>
    <w:lvl w:ilvl="4" w:tplc="6A3864F8">
      <w:start w:val="1"/>
      <w:numFmt w:val="bullet"/>
      <w:lvlText w:val="○"/>
      <w:lvlJc w:val="left"/>
      <w:pPr>
        <w:tabs>
          <w:tab w:val="num" w:pos="3600"/>
        </w:tabs>
        <w:ind w:left="3600" w:hanging="360"/>
      </w:pPr>
      <w:rPr>
        <w:rFonts w:ascii="Courier New" w:eastAsia="Courier New" w:hAnsi="Courier New" w:cs="ヒラギノ角ゴ Pro W3"/>
        <w:b w:val="0"/>
        <w:bCs w:val="0"/>
        <w:i w:val="0"/>
        <w:iCs w:val="0"/>
        <w:strike w:val="0"/>
        <w:color w:val="000000"/>
        <w:sz w:val="20"/>
        <w:szCs w:val="20"/>
        <w:u w:val="none"/>
      </w:rPr>
    </w:lvl>
    <w:lvl w:ilvl="5" w:tplc="FA16B410">
      <w:start w:val="1"/>
      <w:numFmt w:val="bullet"/>
      <w:lvlText w:val="■"/>
      <w:lvlJc w:val="right"/>
      <w:pPr>
        <w:tabs>
          <w:tab w:val="num" w:pos="4320"/>
        </w:tabs>
        <w:ind w:left="4320" w:hanging="180"/>
      </w:pPr>
      <w:rPr>
        <w:rFonts w:ascii="Verdana" w:eastAsia="Verdana" w:hAnsi="Verdana" w:cs="ヒラギノ角ゴ Pro W3"/>
        <w:b w:val="0"/>
        <w:bCs w:val="0"/>
        <w:i w:val="0"/>
        <w:iCs w:val="0"/>
        <w:strike w:val="0"/>
        <w:color w:val="000000"/>
        <w:sz w:val="20"/>
        <w:szCs w:val="20"/>
        <w:u w:val="none"/>
      </w:rPr>
    </w:lvl>
    <w:lvl w:ilvl="6" w:tplc="6F2209BE">
      <w:start w:val="1"/>
      <w:numFmt w:val="bullet"/>
      <w:lvlText w:val="●"/>
      <w:lvlJc w:val="left"/>
      <w:pPr>
        <w:tabs>
          <w:tab w:val="num" w:pos="5040"/>
        </w:tabs>
        <w:ind w:left="5040" w:hanging="360"/>
      </w:pPr>
      <w:rPr>
        <w:rFonts w:ascii="Verdana" w:eastAsia="Verdana" w:hAnsi="Verdana" w:cs="ヒラギノ角ゴ Pro W3"/>
        <w:b w:val="0"/>
        <w:bCs w:val="0"/>
        <w:i w:val="0"/>
        <w:iCs w:val="0"/>
        <w:strike w:val="0"/>
        <w:color w:val="000000"/>
        <w:sz w:val="20"/>
        <w:szCs w:val="20"/>
        <w:u w:val="none"/>
      </w:rPr>
    </w:lvl>
    <w:lvl w:ilvl="7" w:tplc="1A4AEA8A">
      <w:start w:val="1"/>
      <w:numFmt w:val="bullet"/>
      <w:lvlText w:val="○"/>
      <w:lvlJc w:val="left"/>
      <w:pPr>
        <w:tabs>
          <w:tab w:val="num" w:pos="5760"/>
        </w:tabs>
        <w:ind w:left="5760" w:hanging="360"/>
      </w:pPr>
      <w:rPr>
        <w:rFonts w:ascii="Courier New" w:eastAsia="Courier New" w:hAnsi="Courier New" w:cs="ヒラギノ角ゴ Pro W3"/>
        <w:b w:val="0"/>
        <w:bCs w:val="0"/>
        <w:i w:val="0"/>
        <w:iCs w:val="0"/>
        <w:strike w:val="0"/>
        <w:color w:val="000000"/>
        <w:sz w:val="20"/>
        <w:szCs w:val="20"/>
        <w:u w:val="none"/>
      </w:rPr>
    </w:lvl>
    <w:lvl w:ilvl="8" w:tplc="51521F24">
      <w:start w:val="1"/>
      <w:numFmt w:val="bullet"/>
      <w:lvlText w:val="■"/>
      <w:lvlJc w:val="right"/>
      <w:pPr>
        <w:tabs>
          <w:tab w:val="num" w:pos="6480"/>
        </w:tabs>
        <w:ind w:left="6480" w:hanging="180"/>
      </w:pPr>
      <w:rPr>
        <w:rFonts w:ascii="Verdana" w:eastAsia="Verdana" w:hAnsi="Verdana" w:cs="ヒラギノ角ゴ Pro W3"/>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3CF4F040">
      <w:start w:val="1"/>
      <w:numFmt w:val="upperRoman"/>
      <w:lvlText w:val="%1."/>
      <w:lvlJc w:val="left"/>
      <w:pPr>
        <w:tabs>
          <w:tab w:val="num" w:pos="360"/>
        </w:tabs>
        <w:ind w:left="720" w:hanging="360"/>
      </w:pPr>
      <w:rPr>
        <w:rFonts w:ascii="Arial" w:eastAsia="Arial" w:hAnsi="Arial" w:cs="ヒラギノ角ゴ Pro W3"/>
        <w:b w:val="0"/>
        <w:bCs w:val="0"/>
        <w:i w:val="0"/>
        <w:iCs w:val="0"/>
        <w:strike w:val="0"/>
        <w:color w:val="000000"/>
        <w:sz w:val="22"/>
        <w:szCs w:val="22"/>
        <w:u w:val="none"/>
      </w:rPr>
    </w:lvl>
    <w:lvl w:ilvl="1" w:tplc="45B4873E">
      <w:start w:val="1"/>
      <w:numFmt w:val="lowerLetter"/>
      <w:lvlText w:val="%2."/>
      <w:lvlJc w:val="left"/>
      <w:pPr>
        <w:tabs>
          <w:tab w:val="num" w:pos="1080"/>
        </w:tabs>
        <w:ind w:left="1440" w:hanging="360"/>
      </w:pPr>
      <w:rPr>
        <w:rFonts w:ascii="Arial" w:eastAsia="Arial" w:hAnsi="Arial" w:cs="ヒラギノ角ゴ Pro W3"/>
        <w:b w:val="0"/>
        <w:bCs w:val="0"/>
        <w:i w:val="0"/>
        <w:iCs w:val="0"/>
        <w:strike w:val="0"/>
        <w:color w:val="000000"/>
        <w:sz w:val="22"/>
        <w:szCs w:val="22"/>
        <w:u w:val="none"/>
      </w:rPr>
    </w:lvl>
    <w:lvl w:ilvl="2" w:tplc="DE642FAE">
      <w:start w:val="1"/>
      <w:numFmt w:val="lowerRoman"/>
      <w:lvlText w:val="%3."/>
      <w:lvlJc w:val="right"/>
      <w:pPr>
        <w:tabs>
          <w:tab w:val="num" w:pos="1800"/>
        </w:tabs>
        <w:ind w:left="2160" w:hanging="180"/>
      </w:pPr>
      <w:rPr>
        <w:rFonts w:ascii="Arial" w:eastAsia="Arial" w:hAnsi="Arial" w:cs="ヒラギノ角ゴ Pro W3"/>
        <w:b w:val="0"/>
        <w:bCs w:val="0"/>
        <w:i w:val="0"/>
        <w:iCs w:val="0"/>
        <w:strike w:val="0"/>
        <w:color w:val="000000"/>
        <w:sz w:val="22"/>
        <w:szCs w:val="22"/>
        <w:u w:val="none"/>
      </w:rPr>
    </w:lvl>
    <w:lvl w:ilvl="3" w:tplc="AF365A20">
      <w:start w:val="1"/>
      <w:numFmt w:val="decimal"/>
      <w:lvlText w:val="%4."/>
      <w:lvlJc w:val="left"/>
      <w:pPr>
        <w:tabs>
          <w:tab w:val="num" w:pos="2520"/>
        </w:tabs>
        <w:ind w:left="2880" w:hanging="360"/>
      </w:pPr>
      <w:rPr>
        <w:rFonts w:ascii="Arial" w:eastAsia="Arial" w:hAnsi="Arial" w:cs="ヒラギノ角ゴ Pro W3"/>
        <w:b w:val="0"/>
        <w:bCs w:val="0"/>
        <w:i w:val="0"/>
        <w:iCs w:val="0"/>
        <w:strike w:val="0"/>
        <w:color w:val="000000"/>
        <w:sz w:val="22"/>
        <w:szCs w:val="22"/>
        <w:u w:val="none"/>
      </w:rPr>
    </w:lvl>
    <w:lvl w:ilvl="4" w:tplc="E166AEB4">
      <w:start w:val="1"/>
      <w:numFmt w:val="lowerLetter"/>
      <w:lvlText w:val="%5."/>
      <w:lvlJc w:val="left"/>
      <w:pPr>
        <w:tabs>
          <w:tab w:val="num" w:pos="3240"/>
        </w:tabs>
        <w:ind w:left="3600" w:hanging="360"/>
      </w:pPr>
      <w:rPr>
        <w:rFonts w:ascii="Arial" w:eastAsia="Arial" w:hAnsi="Arial" w:cs="ヒラギノ角ゴ Pro W3"/>
        <w:b w:val="0"/>
        <w:bCs w:val="0"/>
        <w:i w:val="0"/>
        <w:iCs w:val="0"/>
        <w:strike w:val="0"/>
        <w:color w:val="000000"/>
        <w:sz w:val="22"/>
        <w:szCs w:val="22"/>
        <w:u w:val="none"/>
      </w:rPr>
    </w:lvl>
    <w:lvl w:ilvl="5" w:tplc="A808CCEC">
      <w:start w:val="1"/>
      <w:numFmt w:val="lowerRoman"/>
      <w:lvlText w:val="%6."/>
      <w:lvlJc w:val="right"/>
      <w:pPr>
        <w:tabs>
          <w:tab w:val="num" w:pos="3960"/>
        </w:tabs>
        <w:ind w:left="4320" w:hanging="180"/>
      </w:pPr>
      <w:rPr>
        <w:rFonts w:ascii="Arial" w:eastAsia="Arial" w:hAnsi="Arial" w:cs="ヒラギノ角ゴ Pro W3"/>
        <w:b w:val="0"/>
        <w:bCs w:val="0"/>
        <w:i w:val="0"/>
        <w:iCs w:val="0"/>
        <w:strike w:val="0"/>
        <w:color w:val="000000"/>
        <w:sz w:val="22"/>
        <w:szCs w:val="22"/>
        <w:u w:val="none"/>
      </w:rPr>
    </w:lvl>
    <w:lvl w:ilvl="6" w:tplc="358EDCFA">
      <w:start w:val="1"/>
      <w:numFmt w:val="decimal"/>
      <w:lvlText w:val="%7."/>
      <w:lvlJc w:val="left"/>
      <w:pPr>
        <w:tabs>
          <w:tab w:val="num" w:pos="4680"/>
        </w:tabs>
        <w:ind w:left="5040" w:hanging="360"/>
      </w:pPr>
      <w:rPr>
        <w:rFonts w:ascii="Arial" w:eastAsia="Arial" w:hAnsi="Arial" w:cs="ヒラギノ角ゴ Pro W3"/>
        <w:b w:val="0"/>
        <w:bCs w:val="0"/>
        <w:i w:val="0"/>
        <w:iCs w:val="0"/>
        <w:strike w:val="0"/>
        <w:color w:val="000000"/>
        <w:sz w:val="22"/>
        <w:szCs w:val="22"/>
        <w:u w:val="none"/>
      </w:rPr>
    </w:lvl>
    <w:lvl w:ilvl="7" w:tplc="E9224022">
      <w:start w:val="1"/>
      <w:numFmt w:val="lowerLetter"/>
      <w:lvlText w:val="%8."/>
      <w:lvlJc w:val="left"/>
      <w:pPr>
        <w:tabs>
          <w:tab w:val="num" w:pos="5400"/>
        </w:tabs>
        <w:ind w:left="5760" w:hanging="360"/>
      </w:pPr>
      <w:rPr>
        <w:rFonts w:ascii="Arial" w:eastAsia="Arial" w:hAnsi="Arial" w:cs="ヒラギノ角ゴ Pro W3"/>
        <w:b w:val="0"/>
        <w:bCs w:val="0"/>
        <w:i w:val="0"/>
        <w:iCs w:val="0"/>
        <w:strike w:val="0"/>
        <w:color w:val="000000"/>
        <w:sz w:val="22"/>
        <w:szCs w:val="22"/>
        <w:u w:val="none"/>
      </w:rPr>
    </w:lvl>
    <w:lvl w:ilvl="8" w:tplc="E264C5B4">
      <w:start w:val="1"/>
      <w:numFmt w:val="lowerRoman"/>
      <w:lvlText w:val="%9."/>
      <w:lvlJc w:val="right"/>
      <w:pPr>
        <w:tabs>
          <w:tab w:val="num" w:pos="6120"/>
        </w:tabs>
        <w:ind w:left="6480" w:hanging="180"/>
      </w:pPr>
      <w:rPr>
        <w:rFonts w:ascii="Arial" w:eastAsia="Arial" w:hAnsi="Arial" w:cs="ヒラギノ角ゴ Pro W3"/>
        <w:b w:val="0"/>
        <w:bCs w:val="0"/>
        <w:i w:val="0"/>
        <w:iCs w:val="0"/>
        <w:strike w:val="0"/>
        <w:color w:val="000000"/>
        <w:sz w:val="22"/>
        <w:szCs w:val="22"/>
        <w:u w:val="none"/>
      </w:rPr>
    </w:lvl>
  </w:abstractNum>
  <w:abstractNum w:abstractNumId="3" w15:restartNumberingAfterBreak="0">
    <w:nsid w:val="00000004"/>
    <w:multiLevelType w:val="hybridMultilevel"/>
    <w:tmpl w:val="00000004"/>
    <w:lvl w:ilvl="0" w:tplc="519AEAD8">
      <w:start w:val="1"/>
      <w:numFmt w:val="decimal"/>
      <w:lvlText w:val="%1."/>
      <w:lvlJc w:val="left"/>
      <w:pPr>
        <w:tabs>
          <w:tab w:val="num" w:pos="360"/>
        </w:tabs>
        <w:ind w:left="720" w:hanging="360"/>
      </w:pPr>
      <w:rPr>
        <w:rFonts w:ascii="Arial" w:eastAsia="Arial" w:hAnsi="Arial" w:cs="ヒラギノ角ゴ Pro W3"/>
        <w:b w:val="0"/>
        <w:bCs w:val="0"/>
        <w:i w:val="0"/>
        <w:iCs w:val="0"/>
        <w:strike w:val="0"/>
        <w:color w:val="000000"/>
        <w:sz w:val="22"/>
        <w:szCs w:val="22"/>
        <w:u w:val="none"/>
      </w:rPr>
    </w:lvl>
    <w:lvl w:ilvl="1" w:tplc="228CC3BA">
      <w:start w:val="1"/>
      <w:numFmt w:val="lowerLetter"/>
      <w:lvlText w:val="%2."/>
      <w:lvlJc w:val="left"/>
      <w:pPr>
        <w:tabs>
          <w:tab w:val="num" w:pos="1080"/>
        </w:tabs>
        <w:ind w:left="1440" w:hanging="360"/>
      </w:pPr>
      <w:rPr>
        <w:rFonts w:ascii="Arial" w:eastAsia="Arial" w:hAnsi="Arial" w:cs="ヒラギノ角ゴ Pro W3"/>
        <w:b w:val="0"/>
        <w:bCs w:val="0"/>
        <w:i w:val="0"/>
        <w:iCs w:val="0"/>
        <w:strike w:val="0"/>
        <w:color w:val="000000"/>
        <w:sz w:val="22"/>
        <w:szCs w:val="22"/>
        <w:u w:val="none"/>
      </w:rPr>
    </w:lvl>
    <w:lvl w:ilvl="2" w:tplc="5A38B170">
      <w:start w:val="1"/>
      <w:numFmt w:val="lowerRoman"/>
      <w:lvlText w:val="%3."/>
      <w:lvlJc w:val="right"/>
      <w:pPr>
        <w:tabs>
          <w:tab w:val="num" w:pos="1800"/>
        </w:tabs>
        <w:ind w:left="2160" w:hanging="180"/>
      </w:pPr>
      <w:rPr>
        <w:rFonts w:ascii="Arial" w:eastAsia="Arial" w:hAnsi="Arial" w:cs="ヒラギノ角ゴ Pro W3"/>
        <w:b w:val="0"/>
        <w:bCs w:val="0"/>
        <w:i w:val="0"/>
        <w:iCs w:val="0"/>
        <w:strike w:val="0"/>
        <w:color w:val="000000"/>
        <w:sz w:val="22"/>
        <w:szCs w:val="22"/>
        <w:u w:val="none"/>
      </w:rPr>
    </w:lvl>
    <w:lvl w:ilvl="3" w:tplc="B04029A2">
      <w:start w:val="1"/>
      <w:numFmt w:val="decimal"/>
      <w:lvlText w:val="%4."/>
      <w:lvlJc w:val="left"/>
      <w:pPr>
        <w:tabs>
          <w:tab w:val="num" w:pos="2520"/>
        </w:tabs>
        <w:ind w:left="2880" w:hanging="360"/>
      </w:pPr>
      <w:rPr>
        <w:rFonts w:ascii="Arial" w:eastAsia="Arial" w:hAnsi="Arial" w:cs="ヒラギノ角ゴ Pro W3"/>
        <w:b w:val="0"/>
        <w:bCs w:val="0"/>
        <w:i w:val="0"/>
        <w:iCs w:val="0"/>
        <w:strike w:val="0"/>
        <w:color w:val="000000"/>
        <w:sz w:val="22"/>
        <w:szCs w:val="22"/>
        <w:u w:val="none"/>
      </w:rPr>
    </w:lvl>
    <w:lvl w:ilvl="4" w:tplc="7376DFA8">
      <w:start w:val="1"/>
      <w:numFmt w:val="lowerLetter"/>
      <w:lvlText w:val="%5."/>
      <w:lvlJc w:val="left"/>
      <w:pPr>
        <w:tabs>
          <w:tab w:val="num" w:pos="3240"/>
        </w:tabs>
        <w:ind w:left="3600" w:hanging="360"/>
      </w:pPr>
      <w:rPr>
        <w:rFonts w:ascii="Arial" w:eastAsia="Arial" w:hAnsi="Arial" w:cs="ヒラギノ角ゴ Pro W3"/>
        <w:b w:val="0"/>
        <w:bCs w:val="0"/>
        <w:i w:val="0"/>
        <w:iCs w:val="0"/>
        <w:strike w:val="0"/>
        <w:color w:val="000000"/>
        <w:sz w:val="22"/>
        <w:szCs w:val="22"/>
        <w:u w:val="none"/>
      </w:rPr>
    </w:lvl>
    <w:lvl w:ilvl="5" w:tplc="F58CB480">
      <w:start w:val="1"/>
      <w:numFmt w:val="lowerRoman"/>
      <w:lvlText w:val="%6."/>
      <w:lvlJc w:val="right"/>
      <w:pPr>
        <w:tabs>
          <w:tab w:val="num" w:pos="3960"/>
        </w:tabs>
        <w:ind w:left="4320" w:hanging="180"/>
      </w:pPr>
      <w:rPr>
        <w:rFonts w:ascii="Arial" w:eastAsia="Arial" w:hAnsi="Arial" w:cs="ヒラギノ角ゴ Pro W3"/>
        <w:b w:val="0"/>
        <w:bCs w:val="0"/>
        <w:i w:val="0"/>
        <w:iCs w:val="0"/>
        <w:strike w:val="0"/>
        <w:color w:val="000000"/>
        <w:sz w:val="22"/>
        <w:szCs w:val="22"/>
        <w:u w:val="none"/>
      </w:rPr>
    </w:lvl>
    <w:lvl w:ilvl="6" w:tplc="FEBE7A90">
      <w:start w:val="1"/>
      <w:numFmt w:val="decimal"/>
      <w:lvlText w:val="%7."/>
      <w:lvlJc w:val="left"/>
      <w:pPr>
        <w:tabs>
          <w:tab w:val="num" w:pos="4680"/>
        </w:tabs>
        <w:ind w:left="5040" w:hanging="360"/>
      </w:pPr>
      <w:rPr>
        <w:rFonts w:ascii="Arial" w:eastAsia="Arial" w:hAnsi="Arial" w:cs="ヒラギノ角ゴ Pro W3"/>
        <w:b w:val="0"/>
        <w:bCs w:val="0"/>
        <w:i w:val="0"/>
        <w:iCs w:val="0"/>
        <w:strike w:val="0"/>
        <w:color w:val="000000"/>
        <w:sz w:val="22"/>
        <w:szCs w:val="22"/>
        <w:u w:val="none"/>
      </w:rPr>
    </w:lvl>
    <w:lvl w:ilvl="7" w:tplc="66542D22">
      <w:start w:val="1"/>
      <w:numFmt w:val="lowerLetter"/>
      <w:lvlText w:val="%8."/>
      <w:lvlJc w:val="left"/>
      <w:pPr>
        <w:tabs>
          <w:tab w:val="num" w:pos="5400"/>
        </w:tabs>
        <w:ind w:left="5760" w:hanging="360"/>
      </w:pPr>
      <w:rPr>
        <w:rFonts w:ascii="Arial" w:eastAsia="Arial" w:hAnsi="Arial" w:cs="ヒラギノ角ゴ Pro W3"/>
        <w:b w:val="0"/>
        <w:bCs w:val="0"/>
        <w:i w:val="0"/>
        <w:iCs w:val="0"/>
        <w:strike w:val="0"/>
        <w:color w:val="000000"/>
        <w:sz w:val="22"/>
        <w:szCs w:val="22"/>
        <w:u w:val="none"/>
      </w:rPr>
    </w:lvl>
    <w:lvl w:ilvl="8" w:tplc="FCFAA096">
      <w:start w:val="1"/>
      <w:numFmt w:val="lowerRoman"/>
      <w:lvlText w:val="%9."/>
      <w:lvlJc w:val="right"/>
      <w:pPr>
        <w:tabs>
          <w:tab w:val="num" w:pos="6120"/>
        </w:tabs>
        <w:ind w:left="6480" w:hanging="180"/>
      </w:pPr>
      <w:rPr>
        <w:rFonts w:ascii="Arial" w:eastAsia="Arial" w:hAnsi="Arial" w:cs="ヒラギノ角ゴ Pro W3"/>
        <w:b w:val="0"/>
        <w:bCs w:val="0"/>
        <w:i w:val="0"/>
        <w:iCs w:val="0"/>
        <w:strike w:val="0"/>
        <w:color w:val="000000"/>
        <w:sz w:val="22"/>
        <w:szCs w:val="22"/>
        <w:u w:val="none"/>
      </w:rPr>
    </w:lvl>
  </w:abstractNum>
  <w:abstractNum w:abstractNumId="4" w15:restartNumberingAfterBreak="0">
    <w:nsid w:val="00000005"/>
    <w:multiLevelType w:val="hybridMultilevel"/>
    <w:tmpl w:val="00000005"/>
    <w:lvl w:ilvl="0" w:tplc="E15C2902">
      <w:start w:val="1"/>
      <w:numFmt w:val="decimal"/>
      <w:lvlText w:val="%1."/>
      <w:lvlJc w:val="left"/>
      <w:pPr>
        <w:tabs>
          <w:tab w:val="num" w:pos="360"/>
        </w:tabs>
        <w:ind w:left="720" w:hanging="360"/>
      </w:pPr>
      <w:rPr>
        <w:rFonts w:ascii="Arial" w:eastAsia="Arial" w:hAnsi="Arial" w:cs="ヒラギノ角ゴ Pro W3"/>
        <w:b w:val="0"/>
        <w:bCs w:val="0"/>
        <w:i w:val="0"/>
        <w:iCs w:val="0"/>
        <w:strike w:val="0"/>
        <w:color w:val="000000"/>
        <w:sz w:val="22"/>
        <w:szCs w:val="22"/>
        <w:u w:val="none"/>
      </w:rPr>
    </w:lvl>
    <w:lvl w:ilvl="1" w:tplc="824E57C4">
      <w:start w:val="1"/>
      <w:numFmt w:val="lowerLetter"/>
      <w:lvlText w:val="%2."/>
      <w:lvlJc w:val="left"/>
      <w:pPr>
        <w:tabs>
          <w:tab w:val="num" w:pos="1080"/>
        </w:tabs>
        <w:ind w:left="1440" w:hanging="360"/>
      </w:pPr>
      <w:rPr>
        <w:rFonts w:ascii="Arial" w:eastAsia="Arial" w:hAnsi="Arial" w:cs="ヒラギノ角ゴ Pro W3"/>
        <w:b w:val="0"/>
        <w:bCs w:val="0"/>
        <w:i w:val="0"/>
        <w:iCs w:val="0"/>
        <w:strike w:val="0"/>
        <w:color w:val="000000"/>
        <w:sz w:val="22"/>
        <w:szCs w:val="22"/>
        <w:u w:val="none"/>
      </w:rPr>
    </w:lvl>
    <w:lvl w:ilvl="2" w:tplc="7AB86CA4">
      <w:start w:val="1"/>
      <w:numFmt w:val="lowerRoman"/>
      <w:lvlText w:val="%3."/>
      <w:lvlJc w:val="right"/>
      <w:pPr>
        <w:tabs>
          <w:tab w:val="num" w:pos="1800"/>
        </w:tabs>
        <w:ind w:left="2160" w:hanging="180"/>
      </w:pPr>
      <w:rPr>
        <w:rFonts w:ascii="Arial" w:eastAsia="Arial" w:hAnsi="Arial" w:cs="ヒラギノ角ゴ Pro W3"/>
        <w:b w:val="0"/>
        <w:bCs w:val="0"/>
        <w:i w:val="0"/>
        <w:iCs w:val="0"/>
        <w:strike w:val="0"/>
        <w:color w:val="000000"/>
        <w:sz w:val="22"/>
        <w:szCs w:val="22"/>
        <w:u w:val="none"/>
      </w:rPr>
    </w:lvl>
    <w:lvl w:ilvl="3" w:tplc="72965858">
      <w:start w:val="1"/>
      <w:numFmt w:val="decimal"/>
      <w:lvlText w:val="%4."/>
      <w:lvlJc w:val="left"/>
      <w:pPr>
        <w:tabs>
          <w:tab w:val="num" w:pos="2520"/>
        </w:tabs>
        <w:ind w:left="2880" w:hanging="360"/>
      </w:pPr>
      <w:rPr>
        <w:rFonts w:ascii="Arial" w:eastAsia="Arial" w:hAnsi="Arial" w:cs="ヒラギノ角ゴ Pro W3"/>
        <w:b w:val="0"/>
        <w:bCs w:val="0"/>
        <w:i w:val="0"/>
        <w:iCs w:val="0"/>
        <w:strike w:val="0"/>
        <w:color w:val="000000"/>
        <w:sz w:val="22"/>
        <w:szCs w:val="22"/>
        <w:u w:val="none"/>
      </w:rPr>
    </w:lvl>
    <w:lvl w:ilvl="4" w:tplc="78D86F32">
      <w:start w:val="1"/>
      <w:numFmt w:val="lowerLetter"/>
      <w:lvlText w:val="%5."/>
      <w:lvlJc w:val="left"/>
      <w:pPr>
        <w:tabs>
          <w:tab w:val="num" w:pos="3240"/>
        </w:tabs>
        <w:ind w:left="3600" w:hanging="360"/>
      </w:pPr>
      <w:rPr>
        <w:rFonts w:ascii="Arial" w:eastAsia="Arial" w:hAnsi="Arial" w:cs="ヒラギノ角ゴ Pro W3"/>
        <w:b w:val="0"/>
        <w:bCs w:val="0"/>
        <w:i w:val="0"/>
        <w:iCs w:val="0"/>
        <w:strike w:val="0"/>
        <w:color w:val="000000"/>
        <w:sz w:val="22"/>
        <w:szCs w:val="22"/>
        <w:u w:val="none"/>
      </w:rPr>
    </w:lvl>
    <w:lvl w:ilvl="5" w:tplc="70FCE8AC">
      <w:start w:val="1"/>
      <w:numFmt w:val="lowerRoman"/>
      <w:lvlText w:val="%6."/>
      <w:lvlJc w:val="right"/>
      <w:pPr>
        <w:tabs>
          <w:tab w:val="num" w:pos="3960"/>
        </w:tabs>
        <w:ind w:left="4320" w:hanging="180"/>
      </w:pPr>
      <w:rPr>
        <w:rFonts w:ascii="Arial" w:eastAsia="Arial" w:hAnsi="Arial" w:cs="ヒラギノ角ゴ Pro W3"/>
        <w:b w:val="0"/>
        <w:bCs w:val="0"/>
        <w:i w:val="0"/>
        <w:iCs w:val="0"/>
        <w:strike w:val="0"/>
        <w:color w:val="000000"/>
        <w:sz w:val="22"/>
        <w:szCs w:val="22"/>
        <w:u w:val="none"/>
      </w:rPr>
    </w:lvl>
    <w:lvl w:ilvl="6" w:tplc="935475C4">
      <w:start w:val="1"/>
      <w:numFmt w:val="decimal"/>
      <w:lvlText w:val="%7."/>
      <w:lvlJc w:val="left"/>
      <w:pPr>
        <w:tabs>
          <w:tab w:val="num" w:pos="4680"/>
        </w:tabs>
        <w:ind w:left="5040" w:hanging="360"/>
      </w:pPr>
      <w:rPr>
        <w:rFonts w:ascii="Arial" w:eastAsia="Arial" w:hAnsi="Arial" w:cs="ヒラギノ角ゴ Pro W3"/>
        <w:b w:val="0"/>
        <w:bCs w:val="0"/>
        <w:i w:val="0"/>
        <w:iCs w:val="0"/>
        <w:strike w:val="0"/>
        <w:color w:val="000000"/>
        <w:sz w:val="22"/>
        <w:szCs w:val="22"/>
        <w:u w:val="none"/>
      </w:rPr>
    </w:lvl>
    <w:lvl w:ilvl="7" w:tplc="41E68E26">
      <w:start w:val="1"/>
      <w:numFmt w:val="lowerLetter"/>
      <w:lvlText w:val="%8."/>
      <w:lvlJc w:val="left"/>
      <w:pPr>
        <w:tabs>
          <w:tab w:val="num" w:pos="5400"/>
        </w:tabs>
        <w:ind w:left="5760" w:hanging="360"/>
      </w:pPr>
      <w:rPr>
        <w:rFonts w:ascii="Arial" w:eastAsia="Arial" w:hAnsi="Arial" w:cs="ヒラギノ角ゴ Pro W3"/>
        <w:b w:val="0"/>
        <w:bCs w:val="0"/>
        <w:i w:val="0"/>
        <w:iCs w:val="0"/>
        <w:strike w:val="0"/>
        <w:color w:val="000000"/>
        <w:sz w:val="22"/>
        <w:szCs w:val="22"/>
        <w:u w:val="none"/>
      </w:rPr>
    </w:lvl>
    <w:lvl w:ilvl="8" w:tplc="C42674D4">
      <w:start w:val="1"/>
      <w:numFmt w:val="lowerRoman"/>
      <w:lvlText w:val="%9."/>
      <w:lvlJc w:val="right"/>
      <w:pPr>
        <w:tabs>
          <w:tab w:val="num" w:pos="6120"/>
        </w:tabs>
        <w:ind w:left="6480" w:hanging="180"/>
      </w:pPr>
      <w:rPr>
        <w:rFonts w:ascii="Arial" w:eastAsia="Arial" w:hAnsi="Arial" w:cs="ヒラギノ角ゴ Pro W3"/>
        <w:b w:val="0"/>
        <w:bCs w:val="0"/>
        <w:i w:val="0"/>
        <w:iCs w:val="0"/>
        <w:strike w:val="0"/>
        <w:color w:val="000000"/>
        <w:sz w:val="22"/>
        <w:szCs w:val="22"/>
        <w:u w:val="none"/>
      </w:rPr>
    </w:lvl>
  </w:abstractNum>
  <w:abstractNum w:abstractNumId="5" w15:restartNumberingAfterBreak="0">
    <w:nsid w:val="00DD48AA"/>
    <w:multiLevelType w:val="hybridMultilevel"/>
    <w:tmpl w:val="ADF4EA88"/>
    <w:lvl w:ilvl="0" w:tplc="0407001B">
      <w:start w:val="1"/>
      <w:numFmt w:val="low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1251F58"/>
    <w:multiLevelType w:val="hybridMultilevel"/>
    <w:tmpl w:val="C362F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3B73C70"/>
    <w:multiLevelType w:val="multilevel"/>
    <w:tmpl w:val="7FD21BFA"/>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D883A21"/>
    <w:multiLevelType w:val="hybridMultilevel"/>
    <w:tmpl w:val="AC42FCF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9881E0B"/>
    <w:multiLevelType w:val="hybridMultilevel"/>
    <w:tmpl w:val="77C08E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A25306"/>
    <w:multiLevelType w:val="hybridMultilevel"/>
    <w:tmpl w:val="E1C87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C4F1E"/>
    <w:multiLevelType w:val="hybridMultilevel"/>
    <w:tmpl w:val="15025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22455E"/>
    <w:multiLevelType w:val="hybridMultilevel"/>
    <w:tmpl w:val="50D4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41B02"/>
    <w:multiLevelType w:val="hybridMultilevel"/>
    <w:tmpl w:val="D450B606"/>
    <w:lvl w:ilvl="0" w:tplc="F5EAAEEA">
      <w:start w:val="1"/>
      <w:numFmt w:val="low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BA91B65"/>
    <w:multiLevelType w:val="hybridMultilevel"/>
    <w:tmpl w:val="54AE14A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A328C"/>
    <w:multiLevelType w:val="hybridMultilevel"/>
    <w:tmpl w:val="BF96505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636B22"/>
    <w:multiLevelType w:val="hybridMultilevel"/>
    <w:tmpl w:val="7FD21BFA"/>
    <w:lvl w:ilvl="0" w:tplc="37066226">
      <w:start w:val="1"/>
      <w:numFmt w:val="decimal"/>
      <w:lvlText w:val="%1."/>
      <w:lvlJc w:val="left"/>
      <w:pPr>
        <w:tabs>
          <w:tab w:val="num" w:pos="432"/>
        </w:tabs>
        <w:ind w:left="432" w:hanging="43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F7702A"/>
    <w:multiLevelType w:val="hybridMultilevel"/>
    <w:tmpl w:val="88A0C80A"/>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00A6A"/>
    <w:multiLevelType w:val="hybridMultilevel"/>
    <w:tmpl w:val="4E46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C3E10"/>
    <w:multiLevelType w:val="hybridMultilevel"/>
    <w:tmpl w:val="44C0D7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91F80"/>
    <w:multiLevelType w:val="hybridMultilevel"/>
    <w:tmpl w:val="D182022E"/>
    <w:lvl w:ilvl="0" w:tplc="0407000F">
      <w:start w:val="1"/>
      <w:numFmt w:val="decimal"/>
      <w:lvlText w:val="%1."/>
      <w:lvlJc w:val="left"/>
      <w:pPr>
        <w:ind w:left="360" w:hanging="360"/>
      </w:pPr>
      <w:rPr>
        <w:rFonts w:hint="default"/>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02157C9"/>
    <w:multiLevelType w:val="hybridMultilevel"/>
    <w:tmpl w:val="D214FAA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40614"/>
    <w:multiLevelType w:val="hybridMultilevel"/>
    <w:tmpl w:val="2CEA6C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EE4189"/>
    <w:multiLevelType w:val="hybridMultilevel"/>
    <w:tmpl w:val="ADF4EA88"/>
    <w:lvl w:ilvl="0" w:tplc="0407001B">
      <w:start w:val="1"/>
      <w:numFmt w:val="low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594F7F55"/>
    <w:multiLevelType w:val="hybridMultilevel"/>
    <w:tmpl w:val="2B4082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9BC393D"/>
    <w:multiLevelType w:val="hybridMultilevel"/>
    <w:tmpl w:val="29588116"/>
    <w:lvl w:ilvl="0" w:tplc="B840288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C12A6"/>
    <w:multiLevelType w:val="hybridMultilevel"/>
    <w:tmpl w:val="386CE6B0"/>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7" w15:restartNumberingAfterBreak="0">
    <w:nsid w:val="6B3E0162"/>
    <w:multiLevelType w:val="multilevel"/>
    <w:tmpl w:val="EFAE927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6511AC"/>
    <w:multiLevelType w:val="hybridMultilevel"/>
    <w:tmpl w:val="EFAE927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643D7"/>
    <w:multiLevelType w:val="hybridMultilevel"/>
    <w:tmpl w:val="D004BB94"/>
    <w:lvl w:ilvl="0" w:tplc="91D04436">
      <w:start w:val="1"/>
      <w:numFmt w:val="decimal"/>
      <w:lvlText w:val="%1."/>
      <w:lvlJc w:val="left"/>
      <w:pPr>
        <w:ind w:left="786" w:hanging="360"/>
      </w:pPr>
      <w:rPr>
        <w:rFonts w:hint="default"/>
        <w:u w:val="none"/>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0" w15:restartNumberingAfterBreak="0">
    <w:nsid w:val="7A5C6A38"/>
    <w:multiLevelType w:val="hybridMultilevel"/>
    <w:tmpl w:val="4FF625B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F6473C3"/>
    <w:multiLevelType w:val="hybridMultilevel"/>
    <w:tmpl w:val="CDFCFAF0"/>
    <w:lvl w:ilvl="0" w:tplc="1B2025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63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827025">
    <w:abstractNumId w:val="7"/>
  </w:num>
  <w:num w:numId="3" w16cid:durableId="1255820777">
    <w:abstractNumId w:val="16"/>
  </w:num>
  <w:num w:numId="4" w16cid:durableId="1003901192">
    <w:abstractNumId w:val="25"/>
  </w:num>
  <w:num w:numId="5" w16cid:durableId="301155343">
    <w:abstractNumId w:val="21"/>
  </w:num>
  <w:num w:numId="6" w16cid:durableId="24864767">
    <w:abstractNumId w:val="28"/>
  </w:num>
  <w:num w:numId="7" w16cid:durableId="1082528869">
    <w:abstractNumId w:val="27"/>
  </w:num>
  <w:num w:numId="8" w16cid:durableId="86392998">
    <w:abstractNumId w:val="14"/>
  </w:num>
  <w:num w:numId="9" w16cid:durableId="488788913">
    <w:abstractNumId w:val="0"/>
  </w:num>
  <w:num w:numId="10" w16cid:durableId="1521355775">
    <w:abstractNumId w:val="1"/>
  </w:num>
  <w:num w:numId="11" w16cid:durableId="1308820976">
    <w:abstractNumId w:val="2"/>
  </w:num>
  <w:num w:numId="12" w16cid:durableId="926764436">
    <w:abstractNumId w:val="3"/>
  </w:num>
  <w:num w:numId="13" w16cid:durableId="488712099">
    <w:abstractNumId w:val="4"/>
  </w:num>
  <w:num w:numId="14" w16cid:durableId="533350015">
    <w:abstractNumId w:val="10"/>
  </w:num>
  <w:num w:numId="15" w16cid:durableId="296374743">
    <w:abstractNumId w:val="12"/>
  </w:num>
  <w:num w:numId="16" w16cid:durableId="1551949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2821613">
    <w:abstractNumId w:val="26"/>
  </w:num>
  <w:num w:numId="18" w16cid:durableId="960307546">
    <w:abstractNumId w:val="15"/>
  </w:num>
  <w:num w:numId="19" w16cid:durableId="1044333621">
    <w:abstractNumId w:val="18"/>
  </w:num>
  <w:num w:numId="20" w16cid:durableId="591398318">
    <w:abstractNumId w:val="8"/>
  </w:num>
  <w:num w:numId="21" w16cid:durableId="161821274">
    <w:abstractNumId w:val="30"/>
  </w:num>
  <w:num w:numId="22" w16cid:durableId="27490953">
    <w:abstractNumId w:val="22"/>
  </w:num>
  <w:num w:numId="23" w16cid:durableId="516819325">
    <w:abstractNumId w:val="6"/>
  </w:num>
  <w:num w:numId="24" w16cid:durableId="1760715303">
    <w:abstractNumId w:val="9"/>
  </w:num>
  <w:num w:numId="25" w16cid:durableId="841429388">
    <w:abstractNumId w:val="23"/>
  </w:num>
  <w:num w:numId="26" w16cid:durableId="2020154276">
    <w:abstractNumId w:val="5"/>
  </w:num>
  <w:num w:numId="27" w16cid:durableId="1157460218">
    <w:abstractNumId w:val="17"/>
  </w:num>
  <w:num w:numId="28" w16cid:durableId="55318794">
    <w:abstractNumId w:val="13"/>
  </w:num>
  <w:num w:numId="29" w16cid:durableId="732317443">
    <w:abstractNumId w:val="31"/>
  </w:num>
  <w:num w:numId="30" w16cid:durableId="1487479664">
    <w:abstractNumId w:val="29"/>
  </w:num>
  <w:num w:numId="31" w16cid:durableId="795877715">
    <w:abstractNumId w:val="19"/>
  </w:num>
  <w:num w:numId="32" w16cid:durableId="807435333">
    <w:abstractNumId w:val="11"/>
  </w:num>
  <w:num w:numId="33" w16cid:durableId="3119547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tjana Paul">
    <w15:presenceInfo w15:providerId="AD" w15:userId="S-1-5-21-863953942-1474399219-3225640801-23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6C"/>
    <w:rsid w:val="00056F3B"/>
    <w:rsid w:val="001F0595"/>
    <w:rsid w:val="0042021E"/>
    <w:rsid w:val="00B522F9"/>
    <w:rsid w:val="00F01C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E80483E"/>
  <w15:docId w15:val="{EA72B462-34D1-4CB1-A099-14F0A593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val="en-US" w:eastAsia="en-US"/>
    </w:rPr>
  </w:style>
  <w:style w:type="paragraph" w:styleId="berschrift3">
    <w:name w:val="heading 3"/>
    <w:basedOn w:val="Standard"/>
    <w:next w:val="Standard"/>
    <w:link w:val="berschrift3Zchn"/>
    <w:qFormat/>
    <w:pPr>
      <w:keepNext/>
      <w:spacing w:before="240" w:after="60" w:line="240" w:lineRule="auto"/>
      <w:outlineLvl w:val="2"/>
    </w:pPr>
    <w:rPr>
      <w:rFonts w:ascii="Arial" w:eastAsia="Times New Roman" w:hAnsi="Arial"/>
      <w:sz w:val="2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Lucida Grande" w:hAnsi="Lucida Grande"/>
      <w:sz w:val="18"/>
      <w:szCs w:val="18"/>
    </w:rPr>
  </w:style>
  <w:style w:type="character" w:customStyle="1" w:styleId="BalloonTextChar">
    <w:name w:val="Balloon Text Char"/>
    <w:uiPriority w:val="99"/>
    <w:semiHidden/>
    <w:rPr>
      <w:rFonts w:ascii="Lucida Grande" w:hAnsi="Lucida Grande"/>
      <w:sz w:val="18"/>
      <w:szCs w:val="18"/>
    </w:rPr>
  </w:style>
  <w:style w:type="character" w:customStyle="1" w:styleId="BalloonTextChar0">
    <w:name w:val="Balloon Text Char"/>
    <w:uiPriority w:val="99"/>
    <w:semiHidden/>
    <w:rPr>
      <w:rFonts w:ascii="Lucida Grande" w:hAnsi="Lucida Grande"/>
      <w:sz w:val="18"/>
      <w:szCs w:val="18"/>
    </w:rPr>
  </w:style>
  <w:style w:type="character" w:customStyle="1" w:styleId="BalloonTextChar1">
    <w:name w:val="Balloon Text Char"/>
    <w:uiPriority w:val="99"/>
    <w:semiHidden/>
    <w:rPr>
      <w:rFonts w:ascii="Lucida Grande" w:hAnsi="Lucida Grande"/>
      <w:sz w:val="18"/>
      <w:szCs w:val="18"/>
    </w:rPr>
  </w:style>
  <w:style w:type="character" w:customStyle="1" w:styleId="BalloonTextChar2">
    <w:name w:val="Balloon Text Char"/>
    <w:uiPriority w:val="99"/>
    <w:semiHidden/>
    <w:rPr>
      <w:rFonts w:ascii="Lucida Grande" w:hAnsi="Lucida Grande"/>
      <w:sz w:val="18"/>
      <w:szCs w:val="18"/>
    </w:rPr>
  </w:style>
  <w:style w:type="character" w:customStyle="1" w:styleId="BalloonTextChar3">
    <w:name w:val="Balloon Text Char"/>
    <w:uiPriority w:val="99"/>
    <w:semiHidden/>
    <w:rPr>
      <w:rFonts w:ascii="Lucida Grande" w:hAnsi="Lucida Grande"/>
      <w:sz w:val="18"/>
      <w:szCs w:val="18"/>
    </w:rPr>
  </w:style>
  <w:style w:type="character" w:customStyle="1" w:styleId="BalloonTextChar4">
    <w:name w:val="Balloon Text Char"/>
    <w:uiPriority w:val="99"/>
    <w:semiHidden/>
    <w:rPr>
      <w:rFonts w:ascii="Lucida Grande" w:hAnsi="Lucida Grande"/>
      <w:sz w:val="18"/>
      <w:szCs w:val="18"/>
    </w:rPr>
  </w:style>
  <w:style w:type="character" w:customStyle="1" w:styleId="berschrift3Zchn">
    <w:name w:val="Überschrift 3 Zchn"/>
    <w:link w:val="berschrift3"/>
    <w:rPr>
      <w:rFonts w:ascii="Arial" w:eastAsia="Times New Roman" w:hAnsi="Arial" w:cs="Times New Roman"/>
      <w:sz w:val="24"/>
      <w:szCs w:val="20"/>
      <w:lang w:val="en-GB"/>
    </w:rPr>
  </w:style>
  <w:style w:type="paragraph" w:customStyle="1" w:styleId="Default">
    <w:name w:val="Default"/>
    <w:pPr>
      <w:autoSpaceDE w:val="0"/>
      <w:autoSpaceDN w:val="0"/>
      <w:adjustRightInd w:val="0"/>
    </w:pPr>
    <w:rPr>
      <w:rFonts w:ascii="Arial" w:eastAsia="Times New Roman" w:hAnsi="Arial" w:cs="Arial"/>
      <w:color w:val="000000"/>
      <w:sz w:val="24"/>
      <w:szCs w:val="24"/>
      <w:lang w:val="en-US" w:eastAsia="en-US"/>
    </w:rPr>
  </w:style>
  <w:style w:type="character" w:customStyle="1" w:styleId="SprechblasentextZchn">
    <w:name w:val="Sprechblasentext Zchn"/>
    <w:link w:val="Sprechblasentext"/>
    <w:uiPriority w:val="99"/>
    <w:semiHidden/>
    <w:rPr>
      <w:rFonts w:ascii="Lucida Grande" w:hAnsi="Lucida Grande"/>
      <w:sz w:val="18"/>
      <w:szCs w:val="18"/>
      <w:lang w:val="en-US"/>
    </w:rPr>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line="240" w:lineRule="auto"/>
      <w:jc w:val="both"/>
    </w:pPr>
    <w:rPr>
      <w:rFonts w:ascii="Times New Roman" w:eastAsia="Times New Roman" w:hAnsi="Times New Roman"/>
      <w:lang w:val="en-GB" w:eastAsia="en-GB"/>
    </w:rPr>
  </w:style>
  <w:style w:type="character" w:styleId="Kommentarzeichen">
    <w:name w:val="annotation reference"/>
    <w:uiPriority w:val="99"/>
    <w:rPr>
      <w:sz w:val="18"/>
      <w:szCs w:val="18"/>
    </w:rPr>
  </w:style>
  <w:style w:type="paragraph" w:styleId="Kommentartext">
    <w:name w:val="annotation text"/>
    <w:basedOn w:val="Standard"/>
    <w:link w:val="KommentartextZchn"/>
    <w:uiPriority w:val="99"/>
    <w:pPr>
      <w:spacing w:after="0" w:line="240" w:lineRule="auto"/>
    </w:pPr>
    <w:rPr>
      <w:rFonts w:ascii="Arial" w:eastAsia="Times New Roman" w:hAnsi="Arial"/>
      <w:sz w:val="24"/>
      <w:szCs w:val="24"/>
      <w:lang w:val="en-GB"/>
    </w:rPr>
  </w:style>
  <w:style w:type="character" w:customStyle="1" w:styleId="KommentartextZchn">
    <w:name w:val="Kommentartext Zchn"/>
    <w:link w:val="Kommentartext"/>
    <w:uiPriority w:val="99"/>
    <w:rPr>
      <w:rFonts w:ascii="Arial" w:eastAsia="Times New Roman" w:hAnsi="Arial"/>
      <w:sz w:val="24"/>
      <w:szCs w:val="24"/>
    </w:rPr>
  </w:style>
  <w:style w:type="paragraph" w:styleId="Kopfzeile">
    <w:name w:val="header"/>
    <w:basedOn w:val="Standard"/>
    <w:link w:val="KopfzeileZchn"/>
    <w:uiPriority w:val="99"/>
    <w:unhideWhenUsed/>
    <w:pPr>
      <w:tabs>
        <w:tab w:val="center" w:pos="4320"/>
        <w:tab w:val="right" w:pos="8640"/>
      </w:tabs>
      <w:spacing w:after="0" w:line="240" w:lineRule="auto"/>
    </w:pPr>
  </w:style>
  <w:style w:type="character" w:customStyle="1" w:styleId="KopfzeileZchn">
    <w:name w:val="Kopfzeile Zchn"/>
    <w:link w:val="Kopfzeile"/>
    <w:uiPriority w:val="99"/>
    <w:rPr>
      <w:sz w:val="22"/>
      <w:szCs w:val="22"/>
      <w:lang w:val="en-US"/>
    </w:rPr>
  </w:style>
  <w:style w:type="paragraph" w:styleId="Fuzeile">
    <w:name w:val="footer"/>
    <w:basedOn w:val="Standard"/>
    <w:link w:val="FuzeileZchn"/>
    <w:uiPriority w:val="99"/>
    <w:unhideWhenUsed/>
    <w:pPr>
      <w:tabs>
        <w:tab w:val="center" w:pos="4320"/>
        <w:tab w:val="right" w:pos="8640"/>
      </w:tabs>
      <w:spacing w:after="0" w:line="240" w:lineRule="auto"/>
    </w:pPr>
  </w:style>
  <w:style w:type="character" w:customStyle="1" w:styleId="FuzeileZchn">
    <w:name w:val="Fußzeile Zchn"/>
    <w:link w:val="Fuzeile"/>
    <w:uiPriority w:val="99"/>
    <w:rPr>
      <w:sz w:val="22"/>
      <w:szCs w:val="22"/>
      <w:lang w:val="en-US"/>
    </w:rPr>
  </w:style>
  <w:style w:type="paragraph" w:styleId="Kommentarthema">
    <w:name w:val="annotation subject"/>
    <w:basedOn w:val="Kommentartext"/>
    <w:next w:val="Kommentartext"/>
    <w:link w:val="KommentarthemaZchn"/>
    <w:uiPriority w:val="99"/>
    <w:semiHidden/>
    <w:unhideWhenUsed/>
    <w:pPr>
      <w:spacing w:after="200"/>
    </w:pPr>
    <w:rPr>
      <w:rFonts w:ascii="Calibri" w:eastAsia="Calibri" w:hAnsi="Calibri"/>
      <w:b/>
      <w:bCs/>
      <w:sz w:val="20"/>
      <w:szCs w:val="20"/>
      <w:lang w:val="en-US"/>
    </w:rPr>
  </w:style>
  <w:style w:type="character" w:customStyle="1" w:styleId="KommentarthemaZchn">
    <w:name w:val="Kommentarthema Zchn"/>
    <w:link w:val="Kommentarthema"/>
    <w:uiPriority w:val="99"/>
    <w:semiHidden/>
    <w:rPr>
      <w:rFonts w:ascii="Arial" w:eastAsia="Times New Roman" w:hAnsi="Arial"/>
      <w:b/>
      <w:bCs/>
      <w:sz w:val="20"/>
      <w:szCs w:val="20"/>
      <w:lang w:val="en-US"/>
    </w:rPr>
  </w:style>
  <w:style w:type="table" w:styleId="Tabellenraster">
    <w:name w:val="Table Grid"/>
    <w:basedOn w:val="NormaleTabelle"/>
    <w:uiPriority w:val="59"/>
    <w:rPr>
      <w:rFonts w:ascii="Cambria" w:eastAsia="Cambria" w:hAnsi="Cambri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Pr>
      <w:sz w:val="22"/>
      <w:szCs w:val="22"/>
      <w:lang w:val="en-GB" w:eastAsia="en-US"/>
    </w:rPr>
  </w:style>
  <w:style w:type="paragraph" w:customStyle="1" w:styleId="FarbigeListe-Akzent11">
    <w:name w:val="Farbige Liste - Akzent 11"/>
    <w:basedOn w:val="Standard"/>
    <w:uiPriority w:val="34"/>
    <w:qFormat/>
    <w:pPr>
      <w:spacing w:after="0" w:line="240" w:lineRule="auto"/>
      <w:ind w:left="720"/>
      <w:contextualSpacing/>
    </w:pPr>
    <w:rPr>
      <w:rFonts w:ascii="Cambria" w:eastAsia="Cambria" w:hAnsi="Cambria"/>
      <w:sz w:val="24"/>
      <w:szCs w:val="24"/>
    </w:rPr>
  </w:style>
  <w:style w:type="paragraph" w:customStyle="1" w:styleId="Body">
    <w:name w:val="Body"/>
    <w:pPr>
      <w:spacing w:after="240"/>
      <w:ind w:firstLine="425"/>
    </w:pPr>
    <w:rPr>
      <w:rFonts w:ascii="Gill Sans Light" w:eastAsia="ヒラギノ角ゴ Pro W3" w:hAnsi="Gill Sans Light"/>
      <w:color w:val="000000"/>
      <w:sz w:val="24"/>
      <w:lang w:val="en-US" w:eastAsia="en-US"/>
    </w:rPr>
  </w:style>
  <w:style w:type="paragraph" w:customStyle="1" w:styleId="msolistparagraph0">
    <w:name w:val="msolistparagraph"/>
    <w:basedOn w:val="Standard"/>
    <w:pPr>
      <w:spacing w:after="0" w:line="240" w:lineRule="auto"/>
      <w:ind w:left="720"/>
    </w:pPr>
    <w:rPr>
      <w:rFonts w:eastAsia="Times New Roman"/>
      <w:lang w:val="fi-FI" w:eastAsia="fi-FI"/>
    </w:rPr>
  </w:style>
  <w:style w:type="paragraph" w:styleId="HTMLVorformatiert">
    <w:name w:val="HTML Preformatted"/>
    <w:basedOn w:val="Standard"/>
    <w:link w:val="HTMLVorformatiertZch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VorformatiertZchn">
    <w:name w:val="HTML Vorformatiert Zchn"/>
    <w:link w:val="HTMLVorformatiert"/>
    <w:rPr>
      <w:rFonts w:ascii="Courier New" w:eastAsia="Times New Roman" w:hAnsi="Courier New" w:cs="Courier New"/>
      <w:sz w:val="20"/>
      <w:szCs w:val="20"/>
      <w:lang w:eastAsia="en-GB"/>
    </w:rPr>
  </w:style>
  <w:style w:type="character" w:styleId="BesuchterLink">
    <w:name w:val="FollowedHyperlink"/>
    <w:rPr>
      <w:color w:val="800080"/>
      <w:u w:val="single"/>
    </w:rPr>
  </w:style>
  <w:style w:type="paragraph" w:styleId="berarbeitung">
    <w:name w:val="Revision"/>
    <w:hidden/>
    <w:rPr>
      <w:sz w:val="22"/>
      <w:szCs w:val="22"/>
      <w:lang w:val="en-US" w:eastAsia="en-US"/>
    </w:rPr>
  </w:style>
  <w:style w:type="paragraph" w:styleId="Listenabsatz">
    <w:name w:val="List Paragraph"/>
    <w:basedOn w:val="Standard"/>
    <w:link w:val="ListenabsatzZchn"/>
    <w:uiPriority w:val="99"/>
    <w:qFormat/>
    <w:pPr>
      <w:spacing w:after="160" w:line="259" w:lineRule="auto"/>
      <w:ind w:left="720"/>
      <w:contextualSpacing/>
    </w:pPr>
    <w:rPr>
      <w:lang w:val="en-GB"/>
    </w:rPr>
  </w:style>
  <w:style w:type="character" w:customStyle="1" w:styleId="ListenabsatzZchn">
    <w:name w:val="Listenabsatz Zchn"/>
    <w:link w:val="Listenabsatz"/>
    <w:uiPriority w:val="34"/>
    <w:rPr>
      <w:sz w:val="22"/>
      <w:szCs w:val="22"/>
      <w:lang w:val="en-GB" w:eastAsia="en-US"/>
    </w:rPr>
  </w:style>
  <w:style w:type="numbering" w:customStyle="1" w:styleId="KeineListe1">
    <w:name w:val="Keine Liste1"/>
    <w:next w:val="KeineListe"/>
    <w:uiPriority w:val="99"/>
    <w:semiHidden/>
    <w:unhideWhenUsed/>
  </w:style>
  <w:style w:type="table" w:customStyle="1" w:styleId="Tabellenraster1">
    <w:name w:val="Tabellenraster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after="0" w:line="240" w:lineRule="auto"/>
    </w:pPr>
    <w:rPr>
      <w:sz w:val="20"/>
      <w:szCs w:val="20"/>
      <w:lang w:val="de-DE"/>
    </w:rPr>
  </w:style>
  <w:style w:type="character" w:customStyle="1" w:styleId="FunotentextZchn">
    <w:name w:val="Fußnotentext Zchn"/>
    <w:basedOn w:val="Absatz-Standardschriftart"/>
    <w:link w:val="Funotentext"/>
    <w:uiPriority w:val="99"/>
    <w:semiHidden/>
    <w:rPr>
      <w:lang w:eastAsia="en-US"/>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lang w:val="de-DE"/>
    </w:rPr>
  </w:style>
  <w:style w:type="character" w:customStyle="1" w:styleId="EndnotentextZchn">
    <w:name w:val="Endnotentext Zchn"/>
    <w:basedOn w:val="Absatz-Standardschriftart"/>
    <w:link w:val="Endnotentext"/>
    <w:uiPriority w:val="99"/>
    <w:semiHidden/>
    <w:rPr>
      <w:lang w:eastAsia="en-US"/>
    </w:rPr>
  </w:style>
  <w:style w:type="character" w:styleId="Endnotenzeichen">
    <w:name w:val="endnote reference"/>
    <w:basedOn w:val="Absatz-Standardschriftart"/>
    <w:uiPriority w:val="99"/>
    <w:unhideWhenUsed/>
    <w:rPr>
      <w:vertAlign w:val="superscript"/>
    </w:rPr>
  </w:style>
  <w:style w:type="numbering" w:customStyle="1" w:styleId="KeineListe11">
    <w:name w:val="Keine Liste11"/>
    <w:next w:val="KeineListe"/>
    <w:uiPriority w:val="99"/>
    <w:semiHidden/>
    <w:unhideWhenUsed/>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 w:type="table" w:styleId="TabellemithellemGitternetz">
    <w:name w:val="Grid Table Light"/>
    <w:basedOn w:val="NormaleTabel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2828">
      <w:bodyDiv w:val="1"/>
      <w:marLeft w:val="0"/>
      <w:marRight w:val="0"/>
      <w:marTop w:val="0"/>
      <w:marBottom w:val="0"/>
      <w:divBdr>
        <w:top w:val="none" w:sz="0" w:space="0" w:color="auto"/>
        <w:left w:val="none" w:sz="0" w:space="0" w:color="auto"/>
        <w:bottom w:val="none" w:sz="0" w:space="0" w:color="auto"/>
        <w:right w:val="none" w:sz="0" w:space="0" w:color="auto"/>
      </w:divBdr>
    </w:div>
    <w:div w:id="1114638080">
      <w:bodyDiv w:val="1"/>
      <w:marLeft w:val="0"/>
      <w:marRight w:val="0"/>
      <w:marTop w:val="0"/>
      <w:marBottom w:val="0"/>
      <w:divBdr>
        <w:top w:val="none" w:sz="0" w:space="0" w:color="auto"/>
        <w:left w:val="none" w:sz="0" w:space="0" w:color="auto"/>
        <w:bottom w:val="none" w:sz="0" w:space="0" w:color="auto"/>
        <w:right w:val="none" w:sz="0" w:space="0" w:color="auto"/>
      </w:divBdr>
    </w:div>
    <w:div w:id="1218585413">
      <w:bodyDiv w:val="1"/>
      <w:marLeft w:val="0"/>
      <w:marRight w:val="0"/>
      <w:marTop w:val="0"/>
      <w:marBottom w:val="0"/>
      <w:divBdr>
        <w:top w:val="none" w:sz="0" w:space="0" w:color="auto"/>
        <w:left w:val="none" w:sz="0" w:space="0" w:color="auto"/>
        <w:bottom w:val="none" w:sz="0" w:space="0" w:color="auto"/>
        <w:right w:val="none" w:sz="0" w:space="0" w:color="auto"/>
      </w:divBdr>
    </w:div>
    <w:div w:id="208988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olve-rd.eu" TargetMode="External"/><Relationship Id="rId13" Type="http://schemas.openxmlformats.org/officeDocument/2006/relationships/hyperlink" Target="mailto:solve-RD@med.uni-tuebingen.de" TargetMode="External"/><Relationship Id="rId18" Type="http://schemas.openxmlformats.org/officeDocument/2006/relationships/hyperlink" Target="http://www.solve-rd.eu/fact-sheet-solve-rd-cohorts" TargetMode="External"/><Relationship Id="rId26" Type="http://schemas.openxmlformats.org/officeDocument/2006/relationships/hyperlink" Target="mailto:solve-RD@med.uni-tuebingen.de" TargetMode="External"/><Relationship Id="rId3" Type="http://schemas.openxmlformats.org/officeDocument/2006/relationships/styles" Target="styles.xml"/><Relationship Id="rId21" Type="http://schemas.openxmlformats.org/officeDocument/2006/relationships/hyperlink" Target="http://www.solve-rd.eu/fact-sheet-solve-rd-cohorts" TargetMode="External"/><Relationship Id="rId7" Type="http://schemas.openxmlformats.org/officeDocument/2006/relationships/endnotes" Target="endnotes.xml"/><Relationship Id="rId12" Type="http://schemas.openxmlformats.org/officeDocument/2006/relationships/hyperlink" Target="mailto:solve-RD@med.uni-tuebingen.de" TargetMode="External"/><Relationship Id="rId17" Type="http://schemas.openxmlformats.org/officeDocument/2006/relationships/hyperlink" Target="mailto:solve-RD@med.uni-tuebingen.de" TargetMode="External"/><Relationship Id="rId25" Type="http://schemas.openxmlformats.org/officeDocument/2006/relationships/hyperlink" Target="https://ec.europa.eu/health/ern/networks_en)" TargetMode="External"/><Relationship Id="rId2" Type="http://schemas.openxmlformats.org/officeDocument/2006/relationships/numbering" Target="numbering.xml"/><Relationship Id="rId16" Type="http://schemas.openxmlformats.org/officeDocument/2006/relationships/hyperlink" Target="https://ec.europa.eu/health/ern/networks_en)" TargetMode="External"/><Relationship Id="rId20" Type="http://schemas.openxmlformats.org/officeDocument/2006/relationships/hyperlink" Target="mailto:solve-RD@med.uni-tuebingen.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ve-rd.eu" TargetMode="External"/><Relationship Id="rId24" Type="http://schemas.openxmlformats.org/officeDocument/2006/relationships/hyperlink" Target="http://www.solve-rd.eu/fact-sheet-solve-rd-cohor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lve-rd.eu/fact-sheet-solve-rd-cohorts" TargetMode="External"/><Relationship Id="rId23" Type="http://schemas.openxmlformats.org/officeDocument/2006/relationships/hyperlink" Target="mailto:solve-RD@med.uni-tuebingen.de" TargetMode="External"/><Relationship Id="rId28" Type="http://schemas.openxmlformats.org/officeDocument/2006/relationships/footer" Target="footer1.xml"/><Relationship Id="rId10" Type="http://schemas.openxmlformats.org/officeDocument/2006/relationships/hyperlink" Target="mailto:solve-RD@med.uni-tuebingen.de" TargetMode="External"/><Relationship Id="rId19" Type="http://schemas.openxmlformats.org/officeDocument/2006/relationships/hyperlink" Target="https://ec.europa.eu/health/ern/networks_en)"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olve-RD@med.uni-tuebingen.de" TargetMode="External"/><Relationship Id="rId14" Type="http://schemas.openxmlformats.org/officeDocument/2006/relationships/hyperlink" Target="http://www.solve-rd.eu" TargetMode="External"/><Relationship Id="rId22" Type="http://schemas.openxmlformats.org/officeDocument/2006/relationships/hyperlink" Target="https://ec.europa.eu/health/ern/networks_en)"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142B050-02C0-4307-B38B-4D85D57FDB12}"/>
      </w:docPartPr>
      <w:docPartBody>
        <w:p w:rsidR="00CC4678" w:rsidRDefault="00CC4678">
          <w:r>
            <w:rPr>
              <w:rStyle w:val="Platzhaltertext"/>
            </w:rPr>
            <w:t>Klicken oder tippen Sie hier, um Text einzugeben.</w:t>
          </w:r>
        </w:p>
      </w:docPartBody>
    </w:docPart>
    <w:docPart>
      <w:docPartPr>
        <w:name w:val="82F739A368C5481D9DFF6B023BF63F44"/>
        <w:category>
          <w:name w:val="Allgemein"/>
          <w:gallery w:val="placeholder"/>
        </w:category>
        <w:types>
          <w:type w:val="bbPlcHdr"/>
        </w:types>
        <w:behaviors>
          <w:behavior w:val="content"/>
        </w:behaviors>
        <w:guid w:val="{D3345F59-D441-46C9-A244-1D928A4436E2}"/>
      </w:docPartPr>
      <w:docPartBody>
        <w:p w:rsidR="00CC4678" w:rsidRDefault="00CC4678">
          <w:pPr>
            <w:pStyle w:val="82F739A368C5481D9DFF6B023BF63F441"/>
          </w:pPr>
          <w:r>
            <w:rPr>
              <w:rStyle w:val="Platzhaltertext"/>
            </w:rPr>
            <w:t>Klicken oder tippen Sie hier, um Text einzugeben.</w:t>
          </w:r>
        </w:p>
      </w:docPartBody>
    </w:docPart>
    <w:docPart>
      <w:docPartPr>
        <w:name w:val="C67290F77F8B4534A02A3854739B28EB"/>
        <w:category>
          <w:name w:val="Allgemein"/>
          <w:gallery w:val="placeholder"/>
        </w:category>
        <w:types>
          <w:type w:val="bbPlcHdr"/>
        </w:types>
        <w:behaviors>
          <w:behavior w:val="content"/>
        </w:behaviors>
        <w:guid w:val="{633B0EF4-5EB0-47AE-BC5A-640340EC7971}"/>
      </w:docPartPr>
      <w:docPartBody>
        <w:p w:rsidR="00CC4678" w:rsidRDefault="00CC4678">
          <w:pPr>
            <w:pStyle w:val="C67290F77F8B4534A02A3854739B28EB1"/>
          </w:pPr>
          <w:r>
            <w:rPr>
              <w:rStyle w:val="Platzhaltertext"/>
            </w:rPr>
            <w:t>Klicken oder tippen Sie hier, um Text einzugeben.</w:t>
          </w:r>
        </w:p>
      </w:docPartBody>
    </w:docPart>
    <w:docPart>
      <w:docPartPr>
        <w:name w:val="09A60050CEEF46299B5118F9B04275A6"/>
        <w:category>
          <w:name w:val="Allgemein"/>
          <w:gallery w:val="placeholder"/>
        </w:category>
        <w:types>
          <w:type w:val="bbPlcHdr"/>
        </w:types>
        <w:behaviors>
          <w:behavior w:val="content"/>
        </w:behaviors>
        <w:guid w:val="{59C1D5CA-1D5C-440E-9734-0F41D882F51B}"/>
      </w:docPartPr>
      <w:docPartBody>
        <w:p w:rsidR="00CC4678" w:rsidRDefault="00CC4678">
          <w:pPr>
            <w:pStyle w:val="09A60050CEEF46299B5118F9B04275A6"/>
          </w:pPr>
          <w:r>
            <w:rPr>
              <w:rStyle w:val="Platzhaltertext"/>
            </w:rPr>
            <w:t>Klicken oder tippen Sie hier, um Text einzugeben.</w:t>
          </w:r>
        </w:p>
      </w:docPartBody>
    </w:docPart>
    <w:docPart>
      <w:docPartPr>
        <w:name w:val="E5E0EB2763FC40DF9DABC06E1AF3FFC1"/>
        <w:category>
          <w:name w:val="Allgemein"/>
          <w:gallery w:val="placeholder"/>
        </w:category>
        <w:types>
          <w:type w:val="bbPlcHdr"/>
        </w:types>
        <w:behaviors>
          <w:behavior w:val="content"/>
        </w:behaviors>
        <w:guid w:val="{99A08098-E6D8-41D1-91D2-455AA9F692F0}"/>
      </w:docPartPr>
      <w:docPartBody>
        <w:p w:rsidR="00CC4678" w:rsidRDefault="00CC4678">
          <w:pPr>
            <w:pStyle w:val="E5E0EB2763FC40DF9DABC06E1AF3FFC1"/>
          </w:pPr>
          <w:r>
            <w:rPr>
              <w:rStyle w:val="Platzhaltertext"/>
            </w:rPr>
            <w:t xml:space="preserve">Klicken oder tippen Sie hier, um Text </w:t>
          </w:r>
          <w:r>
            <w:rPr>
              <w:rStyle w:val="Platzhaltertext"/>
            </w:rPr>
            <w:t>einzugeben.</w:t>
          </w:r>
        </w:p>
      </w:docPartBody>
    </w:docPart>
    <w:docPart>
      <w:docPartPr>
        <w:name w:val="B3042A6BCA944586BD2B08DAFEE039DA"/>
        <w:category>
          <w:name w:val="Allgemein"/>
          <w:gallery w:val="placeholder"/>
        </w:category>
        <w:types>
          <w:type w:val="bbPlcHdr"/>
        </w:types>
        <w:behaviors>
          <w:behavior w:val="content"/>
        </w:behaviors>
        <w:guid w:val="{36C73C1F-1E3D-4BE1-AD05-7E9D501C39FB}"/>
      </w:docPartPr>
      <w:docPartBody>
        <w:p w:rsidR="00CC4678" w:rsidRDefault="00CC4678">
          <w:pPr>
            <w:pStyle w:val="B3042A6BCA944586BD2B08DAFEE039DA"/>
          </w:pPr>
          <w:r>
            <w:rPr>
              <w:rStyle w:val="Platzhaltertext"/>
            </w:rPr>
            <w:t>Klicken oder tippen Sie hier, um Text einzugeben.</w:t>
          </w:r>
        </w:p>
      </w:docPartBody>
    </w:docPart>
    <w:docPart>
      <w:docPartPr>
        <w:name w:val="0CC58F85D88E47B7801022C1CD01E69A"/>
        <w:category>
          <w:name w:val="Allgemein"/>
          <w:gallery w:val="placeholder"/>
        </w:category>
        <w:types>
          <w:type w:val="bbPlcHdr"/>
        </w:types>
        <w:behaviors>
          <w:behavior w:val="content"/>
        </w:behaviors>
        <w:guid w:val="{0FA16BD4-9D8E-4AFF-85E0-75D29A1AECCD}"/>
      </w:docPartPr>
      <w:docPartBody>
        <w:p w:rsidR="00CC4678" w:rsidRDefault="00CC4678">
          <w:pPr>
            <w:pStyle w:val="0CC58F85D88E47B7801022C1CD01E69A"/>
          </w:pPr>
          <w:r>
            <w:rPr>
              <w:rStyle w:val="Platzhaltertext"/>
            </w:rPr>
            <w:t>Klicken oder tippen Sie hier, um Text einzugeben.</w:t>
          </w:r>
        </w:p>
      </w:docPartBody>
    </w:docPart>
    <w:docPart>
      <w:docPartPr>
        <w:name w:val="A25E907B83CE4DB797AD03073586FD38"/>
        <w:category>
          <w:name w:val="Allgemein"/>
          <w:gallery w:val="placeholder"/>
        </w:category>
        <w:types>
          <w:type w:val="bbPlcHdr"/>
        </w:types>
        <w:behaviors>
          <w:behavior w:val="content"/>
        </w:behaviors>
        <w:guid w:val="{E3C130E0-728D-468A-992A-87D546ACDA41}"/>
      </w:docPartPr>
      <w:docPartBody>
        <w:p w:rsidR="00CC4678" w:rsidRDefault="00CC4678">
          <w:pPr>
            <w:pStyle w:val="A25E907B83CE4DB797AD03073586FD38"/>
          </w:pPr>
          <w:r>
            <w:rPr>
              <w:rStyle w:val="Platzhaltertext"/>
            </w:rPr>
            <w:t>Klicken oder tippen Sie hier, um Text einzugeben.</w:t>
          </w:r>
        </w:p>
      </w:docPartBody>
    </w:docPart>
    <w:docPart>
      <w:docPartPr>
        <w:name w:val="9E8E31284D084B33B4C1AAC826EAA171"/>
        <w:category>
          <w:name w:val="Allgemein"/>
          <w:gallery w:val="placeholder"/>
        </w:category>
        <w:types>
          <w:type w:val="bbPlcHdr"/>
        </w:types>
        <w:behaviors>
          <w:behavior w:val="content"/>
        </w:behaviors>
        <w:guid w:val="{3F2B96E2-0FFE-4474-AD09-6557C847A078}"/>
      </w:docPartPr>
      <w:docPartBody>
        <w:p w:rsidR="00CC4678" w:rsidRDefault="00CC4678">
          <w:pPr>
            <w:pStyle w:val="9E8E31284D084B33B4C1AAC826EAA171"/>
          </w:pPr>
          <w:r>
            <w:rPr>
              <w:rStyle w:val="Platzhaltertext"/>
            </w:rPr>
            <w:t>Klicken oder tippen Sie hier, um Text einzugeben.</w:t>
          </w:r>
        </w:p>
      </w:docPartBody>
    </w:docPart>
    <w:docPart>
      <w:docPartPr>
        <w:name w:val="67C279B01B254B5AB835E8DB9A9F1A95"/>
        <w:category>
          <w:name w:val="Allgemein"/>
          <w:gallery w:val="placeholder"/>
        </w:category>
        <w:types>
          <w:type w:val="bbPlcHdr"/>
        </w:types>
        <w:behaviors>
          <w:behavior w:val="content"/>
        </w:behaviors>
        <w:guid w:val="{596D4DD1-C3A4-4904-A807-A43C1F79C409}"/>
      </w:docPartPr>
      <w:docPartBody>
        <w:p w:rsidR="00CC4678" w:rsidRDefault="00CC4678">
          <w:pPr>
            <w:pStyle w:val="67C279B01B254B5AB835E8DB9A9F1A95"/>
          </w:pPr>
          <w:r>
            <w:rPr>
              <w:rStyle w:val="Platzhaltertext"/>
            </w:rPr>
            <w:t>Klicken oder tippen Sie, um ein Datum einzugeben.</w:t>
          </w:r>
        </w:p>
      </w:docPartBody>
    </w:docPart>
    <w:docPart>
      <w:docPartPr>
        <w:name w:val="E3617A1FFEF746D381AB67D7B88EACE3"/>
        <w:category>
          <w:name w:val="Allgemein"/>
          <w:gallery w:val="placeholder"/>
        </w:category>
        <w:types>
          <w:type w:val="bbPlcHdr"/>
        </w:types>
        <w:behaviors>
          <w:behavior w:val="content"/>
        </w:behaviors>
        <w:guid w:val="{AF1469E5-A4C9-414C-9DE5-89BEA656A3B7}"/>
      </w:docPartPr>
      <w:docPartBody>
        <w:p w:rsidR="00CC4678" w:rsidRDefault="00CC4678">
          <w:pPr>
            <w:pStyle w:val="E3617A1FFEF746D381AB67D7B88EACE3"/>
          </w:pPr>
          <w:r>
            <w:rPr>
              <w:rStyle w:val="Platzhaltertext"/>
            </w:rPr>
            <w:t>Klicken oder tippen Sie hier, um Text einzugeben.</w:t>
          </w:r>
        </w:p>
      </w:docPartBody>
    </w:docPart>
    <w:docPart>
      <w:docPartPr>
        <w:name w:val="4539E62E7FF449E28DEB0A970AAB6FBB"/>
        <w:category>
          <w:name w:val="Allgemein"/>
          <w:gallery w:val="placeholder"/>
        </w:category>
        <w:types>
          <w:type w:val="bbPlcHdr"/>
        </w:types>
        <w:behaviors>
          <w:behavior w:val="content"/>
        </w:behaviors>
        <w:guid w:val="{BA981013-2AE7-46D9-A809-D6E8B7113D76}"/>
      </w:docPartPr>
      <w:docPartBody>
        <w:p w:rsidR="00CC4678" w:rsidRDefault="00CC4678">
          <w:pPr>
            <w:pStyle w:val="4539E62E7FF449E28DEB0A970AAB6FBB"/>
          </w:pPr>
          <w:r>
            <w:rPr>
              <w:rStyle w:val="Platzhaltertext"/>
            </w:rPr>
            <w:t>Klicken oder tippen Sie hier, um Text einzugeben.</w:t>
          </w:r>
        </w:p>
      </w:docPartBody>
    </w:docPart>
    <w:docPart>
      <w:docPartPr>
        <w:name w:val="EACE51A1741245CB90A747425444B5F6"/>
        <w:category>
          <w:name w:val="Allgemein"/>
          <w:gallery w:val="placeholder"/>
        </w:category>
        <w:types>
          <w:type w:val="bbPlcHdr"/>
        </w:types>
        <w:behaviors>
          <w:behavior w:val="content"/>
        </w:behaviors>
        <w:guid w:val="{AA681813-F1EC-41B1-8297-F2352CA00D53}"/>
      </w:docPartPr>
      <w:docPartBody>
        <w:p w:rsidR="00CC4678" w:rsidRDefault="00CC4678">
          <w:pPr>
            <w:pStyle w:val="EACE51A1741245CB90A747425444B5F6"/>
          </w:pPr>
          <w:r>
            <w:rPr>
              <w:rStyle w:val="Platzhaltertext"/>
            </w:rPr>
            <w:t>Klicken oder tippen Sie hier, um Text einzugeben.</w:t>
          </w:r>
        </w:p>
      </w:docPartBody>
    </w:docPart>
    <w:docPart>
      <w:docPartPr>
        <w:name w:val="50DAC032EF7E4663B4545406BF8A307C"/>
        <w:category>
          <w:name w:val="Allgemein"/>
          <w:gallery w:val="placeholder"/>
        </w:category>
        <w:types>
          <w:type w:val="bbPlcHdr"/>
        </w:types>
        <w:behaviors>
          <w:behavior w:val="content"/>
        </w:behaviors>
        <w:guid w:val="{452D5303-6323-4C65-B36F-3CBC28A62D3E}"/>
      </w:docPartPr>
      <w:docPartBody>
        <w:p w:rsidR="00CC4678" w:rsidRDefault="00CC4678">
          <w:pPr>
            <w:pStyle w:val="50DAC032EF7E4663B4545406BF8A307C"/>
          </w:pPr>
          <w:r>
            <w:rPr>
              <w:rStyle w:val="Platzhaltertext"/>
            </w:rPr>
            <w:t>Klicken oder tippen Sie hier, um Text einzugeben.</w:t>
          </w:r>
        </w:p>
      </w:docPartBody>
    </w:docPart>
    <w:docPart>
      <w:docPartPr>
        <w:name w:val="8376E53D542E416EB1BBC4B355884B3A"/>
        <w:category>
          <w:name w:val="Allgemein"/>
          <w:gallery w:val="placeholder"/>
        </w:category>
        <w:types>
          <w:type w:val="bbPlcHdr"/>
        </w:types>
        <w:behaviors>
          <w:behavior w:val="content"/>
        </w:behaviors>
        <w:guid w:val="{513865EB-D714-495A-B85C-0538B77CDD34}"/>
      </w:docPartPr>
      <w:docPartBody>
        <w:p w:rsidR="00CC4678" w:rsidRDefault="00CC4678">
          <w:pPr>
            <w:pStyle w:val="8376E53D542E416EB1BBC4B355884B3A"/>
          </w:pPr>
          <w:r>
            <w:rPr>
              <w:rStyle w:val="Platzhaltertext"/>
            </w:rPr>
            <w:t>Klicken oder tippen Sie hier, um Text einzugeben.</w:t>
          </w:r>
        </w:p>
      </w:docPartBody>
    </w:docPart>
    <w:docPart>
      <w:docPartPr>
        <w:name w:val="01B6E656B84043B0A5B68C3B7D3CB1BC"/>
        <w:category>
          <w:name w:val="Allgemein"/>
          <w:gallery w:val="placeholder"/>
        </w:category>
        <w:types>
          <w:type w:val="bbPlcHdr"/>
        </w:types>
        <w:behaviors>
          <w:behavior w:val="content"/>
        </w:behaviors>
        <w:guid w:val="{EC70E4CE-DEAC-47E2-8F46-CD6EBBEE63B2}"/>
      </w:docPartPr>
      <w:docPartBody>
        <w:p w:rsidR="00CC4678" w:rsidRDefault="00CC4678">
          <w:pPr>
            <w:pStyle w:val="01B6E656B84043B0A5B68C3B7D3CB1BC"/>
          </w:pPr>
          <w:r>
            <w:rPr>
              <w:rStyle w:val="Platzhaltertext"/>
            </w:rPr>
            <w:t>Klicken oder tippen Sie, um ein Datum einzugeben.</w:t>
          </w:r>
        </w:p>
      </w:docPartBody>
    </w:docPart>
    <w:docPart>
      <w:docPartPr>
        <w:name w:val="6CD6B8D14C46498A8105EC74D06594AD"/>
        <w:category>
          <w:name w:val="Allgemein"/>
          <w:gallery w:val="placeholder"/>
        </w:category>
        <w:types>
          <w:type w:val="bbPlcHdr"/>
        </w:types>
        <w:behaviors>
          <w:behavior w:val="content"/>
        </w:behaviors>
        <w:guid w:val="{2F19CC76-518F-4CAD-B04C-546C75DFB235}"/>
      </w:docPartPr>
      <w:docPartBody>
        <w:p w:rsidR="00CC4678" w:rsidRDefault="00CC4678">
          <w:pPr>
            <w:pStyle w:val="6CD6B8D14C46498A8105EC74D06594AD"/>
          </w:pPr>
          <w:r>
            <w:rPr>
              <w:rStyle w:val="Platzhaltertext"/>
            </w:rPr>
            <w:t>Klicken oder tippen Sie hier, um Text einzugeben.</w:t>
          </w:r>
        </w:p>
      </w:docPartBody>
    </w:docPart>
    <w:docPart>
      <w:docPartPr>
        <w:name w:val="6E49D98F3EFB41969FC4E8E0CA304621"/>
        <w:category>
          <w:name w:val="Allgemein"/>
          <w:gallery w:val="placeholder"/>
        </w:category>
        <w:types>
          <w:type w:val="bbPlcHdr"/>
        </w:types>
        <w:behaviors>
          <w:behavior w:val="content"/>
        </w:behaviors>
        <w:guid w:val="{BE2A20AA-8225-49FA-AD46-D6D7D2A20F2C}"/>
      </w:docPartPr>
      <w:docPartBody>
        <w:p w:rsidR="00CC4678" w:rsidRDefault="00CC4678">
          <w:pPr>
            <w:pStyle w:val="6E49D98F3EFB41969FC4E8E0CA304621"/>
          </w:pPr>
          <w:r>
            <w:rPr>
              <w:rStyle w:val="Platzhaltertext"/>
            </w:rPr>
            <w:t>Klicken oder tippen Sie hier, um Text einzugeben.</w:t>
          </w:r>
        </w:p>
      </w:docPartBody>
    </w:docPart>
    <w:docPart>
      <w:docPartPr>
        <w:name w:val="25147C41C4024F25B8990B87EF13985C"/>
        <w:category>
          <w:name w:val="Allgemein"/>
          <w:gallery w:val="placeholder"/>
        </w:category>
        <w:types>
          <w:type w:val="bbPlcHdr"/>
        </w:types>
        <w:behaviors>
          <w:behavior w:val="content"/>
        </w:behaviors>
        <w:guid w:val="{8282ACAB-9F2D-45E5-97CA-C3CBE7E51A00}"/>
      </w:docPartPr>
      <w:docPartBody>
        <w:p w:rsidR="00CC4678" w:rsidRDefault="00CC4678">
          <w:pPr>
            <w:pStyle w:val="25147C41C4024F25B8990B87EF13985C"/>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ill Sans Light">
    <w:charset w:val="00"/>
    <w:family w:val="auto"/>
    <w:pitch w:val="variable"/>
    <w:sig w:usb0="800002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78"/>
    <w:rsid w:val="0042021E"/>
    <w:rsid w:val="00CC4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9A60050CEEF46299B5118F9B04275A6">
    <w:name w:val="09A60050CEEF46299B5118F9B04275A6"/>
    <w:pPr>
      <w:spacing w:after="200" w:line="276" w:lineRule="auto"/>
    </w:pPr>
    <w:rPr>
      <w:rFonts w:ascii="Calibri" w:eastAsia="Calibri" w:hAnsi="Calibri" w:cs="Times New Roman"/>
      <w:lang w:val="en-US" w:eastAsia="en-US"/>
    </w:rPr>
  </w:style>
  <w:style w:type="paragraph" w:customStyle="1" w:styleId="E5E0EB2763FC40DF9DABC06E1AF3FFC1">
    <w:name w:val="E5E0EB2763FC40DF9DABC06E1AF3FFC1"/>
    <w:pPr>
      <w:spacing w:after="200" w:line="276" w:lineRule="auto"/>
    </w:pPr>
    <w:rPr>
      <w:rFonts w:ascii="Calibri" w:eastAsia="Calibri" w:hAnsi="Calibri" w:cs="Times New Roman"/>
      <w:lang w:val="en-US" w:eastAsia="en-US"/>
    </w:rPr>
  </w:style>
  <w:style w:type="paragraph" w:customStyle="1" w:styleId="B3042A6BCA944586BD2B08DAFEE039DA">
    <w:name w:val="B3042A6BCA944586BD2B08DAFEE039DA"/>
    <w:pPr>
      <w:spacing w:after="200" w:line="276" w:lineRule="auto"/>
    </w:pPr>
    <w:rPr>
      <w:rFonts w:ascii="Calibri" w:eastAsia="Calibri" w:hAnsi="Calibri" w:cs="Times New Roman"/>
      <w:lang w:val="en-US" w:eastAsia="en-US"/>
    </w:rPr>
  </w:style>
  <w:style w:type="paragraph" w:customStyle="1" w:styleId="0CC58F85D88E47B7801022C1CD01E69A">
    <w:name w:val="0CC58F85D88E47B7801022C1CD01E69A"/>
    <w:pPr>
      <w:spacing w:after="200" w:line="276" w:lineRule="auto"/>
    </w:pPr>
    <w:rPr>
      <w:rFonts w:ascii="Calibri" w:eastAsia="Calibri" w:hAnsi="Calibri" w:cs="Times New Roman"/>
      <w:lang w:val="en-US" w:eastAsia="en-US"/>
    </w:rPr>
  </w:style>
  <w:style w:type="paragraph" w:customStyle="1" w:styleId="A25E907B83CE4DB797AD03073586FD38">
    <w:name w:val="A25E907B83CE4DB797AD03073586FD38"/>
    <w:pPr>
      <w:spacing w:after="200" w:line="276" w:lineRule="auto"/>
    </w:pPr>
    <w:rPr>
      <w:rFonts w:ascii="Calibri" w:eastAsia="Calibri" w:hAnsi="Calibri" w:cs="Times New Roman"/>
      <w:lang w:val="en-US" w:eastAsia="en-US"/>
    </w:rPr>
  </w:style>
  <w:style w:type="paragraph" w:customStyle="1" w:styleId="9E8E31284D084B33B4C1AAC826EAA171">
    <w:name w:val="9E8E31284D084B33B4C1AAC826EAA171"/>
    <w:pPr>
      <w:spacing w:after="200" w:line="276" w:lineRule="auto"/>
    </w:pPr>
    <w:rPr>
      <w:rFonts w:ascii="Calibri" w:eastAsia="Calibri" w:hAnsi="Calibri" w:cs="Times New Roman"/>
      <w:lang w:val="en-US" w:eastAsia="en-US"/>
    </w:rPr>
  </w:style>
  <w:style w:type="paragraph" w:customStyle="1" w:styleId="67C279B01B254B5AB835E8DB9A9F1A95">
    <w:name w:val="67C279B01B254B5AB835E8DB9A9F1A95"/>
    <w:pPr>
      <w:spacing w:after="200" w:line="276" w:lineRule="auto"/>
    </w:pPr>
    <w:rPr>
      <w:rFonts w:ascii="Calibri" w:eastAsia="Calibri" w:hAnsi="Calibri" w:cs="Times New Roman"/>
      <w:lang w:val="en-US" w:eastAsia="en-US"/>
    </w:rPr>
  </w:style>
  <w:style w:type="paragraph" w:customStyle="1" w:styleId="E3617A1FFEF746D381AB67D7B88EACE3">
    <w:name w:val="E3617A1FFEF746D381AB67D7B88EACE3"/>
    <w:pPr>
      <w:spacing w:after="200" w:line="276" w:lineRule="auto"/>
    </w:pPr>
    <w:rPr>
      <w:rFonts w:ascii="Calibri" w:eastAsia="Calibri" w:hAnsi="Calibri" w:cs="Times New Roman"/>
      <w:lang w:val="en-US" w:eastAsia="en-US"/>
    </w:rPr>
  </w:style>
  <w:style w:type="paragraph" w:customStyle="1" w:styleId="4539E62E7FF449E28DEB0A970AAB6FBB">
    <w:name w:val="4539E62E7FF449E28DEB0A970AAB6FBB"/>
    <w:pPr>
      <w:spacing w:after="200" w:line="276" w:lineRule="auto"/>
    </w:pPr>
    <w:rPr>
      <w:rFonts w:ascii="Calibri" w:eastAsia="Calibri" w:hAnsi="Calibri" w:cs="Times New Roman"/>
      <w:lang w:val="en-US" w:eastAsia="en-US"/>
    </w:rPr>
  </w:style>
  <w:style w:type="paragraph" w:customStyle="1" w:styleId="EACE51A1741245CB90A747425444B5F6">
    <w:name w:val="EACE51A1741245CB90A747425444B5F6"/>
    <w:pPr>
      <w:spacing w:after="200" w:line="276" w:lineRule="auto"/>
    </w:pPr>
    <w:rPr>
      <w:rFonts w:ascii="Calibri" w:eastAsia="Calibri" w:hAnsi="Calibri" w:cs="Times New Roman"/>
      <w:lang w:val="en-US" w:eastAsia="en-US"/>
    </w:rPr>
  </w:style>
  <w:style w:type="paragraph" w:customStyle="1" w:styleId="50DAC032EF7E4663B4545406BF8A307C">
    <w:name w:val="50DAC032EF7E4663B4545406BF8A307C"/>
    <w:pPr>
      <w:spacing w:after="200" w:line="276" w:lineRule="auto"/>
    </w:pPr>
    <w:rPr>
      <w:rFonts w:ascii="Calibri" w:eastAsia="Calibri" w:hAnsi="Calibri" w:cs="Times New Roman"/>
      <w:lang w:val="en-US" w:eastAsia="en-US"/>
    </w:rPr>
  </w:style>
  <w:style w:type="paragraph" w:customStyle="1" w:styleId="8376E53D542E416EB1BBC4B355884B3A">
    <w:name w:val="8376E53D542E416EB1BBC4B355884B3A"/>
    <w:pPr>
      <w:spacing w:after="200" w:line="276" w:lineRule="auto"/>
    </w:pPr>
    <w:rPr>
      <w:rFonts w:ascii="Calibri" w:eastAsia="Calibri" w:hAnsi="Calibri" w:cs="Times New Roman"/>
      <w:lang w:val="en-US" w:eastAsia="en-US"/>
    </w:rPr>
  </w:style>
  <w:style w:type="paragraph" w:customStyle="1" w:styleId="01B6E656B84043B0A5B68C3B7D3CB1BC">
    <w:name w:val="01B6E656B84043B0A5B68C3B7D3CB1BC"/>
    <w:pPr>
      <w:spacing w:after="200" w:line="276" w:lineRule="auto"/>
    </w:pPr>
    <w:rPr>
      <w:rFonts w:ascii="Calibri" w:eastAsia="Calibri" w:hAnsi="Calibri" w:cs="Times New Roman"/>
      <w:lang w:val="en-US" w:eastAsia="en-US"/>
    </w:rPr>
  </w:style>
  <w:style w:type="paragraph" w:customStyle="1" w:styleId="82F739A368C5481D9DFF6B023BF63F441">
    <w:name w:val="82F739A368C5481D9DFF6B023BF63F441"/>
    <w:pPr>
      <w:spacing w:after="200" w:line="276" w:lineRule="auto"/>
    </w:pPr>
    <w:rPr>
      <w:rFonts w:ascii="Calibri" w:eastAsia="Calibri" w:hAnsi="Calibri" w:cs="Times New Roman"/>
      <w:lang w:val="en-US" w:eastAsia="en-US"/>
    </w:rPr>
  </w:style>
  <w:style w:type="paragraph" w:customStyle="1" w:styleId="C67290F77F8B4534A02A3854739B28EB1">
    <w:name w:val="C67290F77F8B4534A02A3854739B28EB1"/>
    <w:pPr>
      <w:spacing w:after="200" w:line="276" w:lineRule="auto"/>
    </w:pPr>
    <w:rPr>
      <w:rFonts w:ascii="Calibri" w:eastAsia="Calibri" w:hAnsi="Calibri" w:cs="Times New Roman"/>
      <w:lang w:val="en-US" w:eastAsia="en-US"/>
    </w:rPr>
  </w:style>
  <w:style w:type="paragraph" w:customStyle="1" w:styleId="6CD6B8D14C46498A8105EC74D06594AD">
    <w:name w:val="6CD6B8D14C46498A8105EC74D06594AD"/>
    <w:pPr>
      <w:spacing w:after="200" w:line="276" w:lineRule="auto"/>
    </w:pPr>
    <w:rPr>
      <w:rFonts w:ascii="Calibri" w:eastAsia="Calibri" w:hAnsi="Calibri" w:cs="Times New Roman"/>
      <w:lang w:val="en-US" w:eastAsia="en-US"/>
    </w:rPr>
  </w:style>
  <w:style w:type="paragraph" w:customStyle="1" w:styleId="6E49D98F3EFB41969FC4E8E0CA304621">
    <w:name w:val="6E49D98F3EFB41969FC4E8E0CA304621"/>
  </w:style>
  <w:style w:type="paragraph" w:customStyle="1" w:styleId="25147C41C4024F25B8990B87EF13985C">
    <w:name w:val="25147C41C4024F25B8990B87EF139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61D5-C971-4EB6-ACAB-DE43BFE5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4512</Words>
  <Characters>26312</Characters>
  <Application>Microsoft Office Word</Application>
  <DocSecurity>0</DocSecurity>
  <Lines>219</Lines>
  <Paragraphs>61</Paragraphs>
  <ScaleCrop>false</ScaleCrop>
  <HeadingPairs>
    <vt:vector size="2" baseType="variant">
      <vt:variant>
        <vt:lpstr>Titel</vt:lpstr>
      </vt:variant>
      <vt:variant>
        <vt:i4>1</vt:i4>
      </vt:variant>
    </vt:vector>
  </HeadingPairs>
  <TitlesOfParts>
    <vt:vector size="1" baseType="lpstr">
      <vt:lpstr>NeurOmics Data Access Agreement Version 1 (12</vt:lpstr>
    </vt:vector>
  </TitlesOfParts>
  <Company>Genome Research Ltd</Company>
  <LinksUpToDate>false</LinksUpToDate>
  <CharactersWithSpaces>30763</CharactersWithSpaces>
  <SharedDoc>false</SharedDoc>
  <HLinks>
    <vt:vector size="24" baseType="variant">
      <vt:variant>
        <vt:i4>3539007</vt:i4>
      </vt:variant>
      <vt:variant>
        <vt:i4>9</vt:i4>
      </vt:variant>
      <vt:variant>
        <vt:i4>0</vt:i4>
      </vt:variant>
      <vt:variant>
        <vt:i4>5</vt:i4>
      </vt:variant>
      <vt:variant>
        <vt:lpwstr>http://www.rd-neuromics.eu/</vt:lpwstr>
      </vt:variant>
      <vt:variant>
        <vt:lpwstr/>
      </vt:variant>
      <vt:variant>
        <vt:i4>3539007</vt:i4>
      </vt:variant>
      <vt:variant>
        <vt:i4>6</vt:i4>
      </vt:variant>
      <vt:variant>
        <vt:i4>0</vt:i4>
      </vt:variant>
      <vt:variant>
        <vt:i4>5</vt:i4>
      </vt:variant>
      <vt:variant>
        <vt:lpwstr>http://www.rd-neuromics.eu/</vt:lpwstr>
      </vt:variant>
      <vt:variant>
        <vt:lpwstr/>
      </vt:variant>
      <vt:variant>
        <vt:i4>3539007</vt:i4>
      </vt:variant>
      <vt:variant>
        <vt:i4>3</vt:i4>
      </vt:variant>
      <vt:variant>
        <vt:i4>0</vt:i4>
      </vt:variant>
      <vt:variant>
        <vt:i4>5</vt:i4>
      </vt:variant>
      <vt:variant>
        <vt:lpwstr>http://www.rd-neuromics.eu/</vt:lpwstr>
      </vt:variant>
      <vt:variant>
        <vt:lpwstr/>
      </vt:variant>
      <vt:variant>
        <vt:i4>4325411</vt:i4>
      </vt:variant>
      <vt:variant>
        <vt:i4>0</vt:i4>
      </vt:variant>
      <vt:variant>
        <vt:i4>0</vt:i4>
      </vt:variant>
      <vt:variant>
        <vt:i4>5</vt:i4>
      </vt:variant>
      <vt:variant>
        <vt:lpwstr>mailto:info@rd-neuromics.eu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NeurOmics Data Access Agreement Version 1 (12</dc:title>
  <dc:creator>Stephanie</dc:creator>
  <cp:lastModifiedBy>Birte Zurek</cp:lastModifiedBy>
  <cp:revision>3</cp:revision>
  <cp:lastPrinted>2023-07-27T10:25:00Z</cp:lastPrinted>
  <dcterms:created xsi:type="dcterms:W3CDTF">2025-02-11T14:21:00Z</dcterms:created>
  <dcterms:modified xsi:type="dcterms:W3CDTF">2025-02-11T14:22:00Z</dcterms:modified>
</cp:coreProperties>
</file>