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120" w:line="240" w:lineRule="auto"/>
        <w:jc w:val="center"/>
        <w:outlineLvl w:val="0"/>
        <w:rPr>
          <w:rFonts w:ascii="Gill Sans MT" w:hAnsi="Gill Sans MT"/>
          <w:b/>
          <w:sz w:val="44"/>
        </w:rPr>
      </w:pPr>
      <w:r>
        <w:rPr>
          <w:rFonts w:ascii="Gill Sans MT" w:hAnsi="Gill Sans MT"/>
          <w:b/>
          <w:sz w:val="44"/>
        </w:rPr>
        <w:t>Project Template for Usage and/or Analysis of data by Solve-RD partners</w:t>
      </w:r>
      <w:r>
        <w:rPr>
          <w:rStyle w:val="Funotenzeichen"/>
          <w:rFonts w:ascii="Gill Sans MT" w:hAnsi="Gill Sans MT"/>
          <w:b/>
          <w:sz w:val="44"/>
        </w:rPr>
        <w:footnoteReference w:id="1"/>
      </w:r>
    </w:p>
    <w:p>
      <w:pPr>
        <w:spacing w:after="120" w:line="240" w:lineRule="auto"/>
        <w:jc w:val="center"/>
        <w:rPr>
          <w:rFonts w:ascii="Gill Sans MT" w:hAnsi="Gill Sans MT"/>
        </w:rPr>
      </w:pPr>
    </w:p>
    <w:tbl>
      <w:tblPr>
        <w:tblStyle w:val="Tabellenraster"/>
        <w:tblW w:w="9772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60"/>
        <w:gridCol w:w="2552"/>
        <w:gridCol w:w="4460"/>
      </w:tblGrid>
      <w:tr>
        <w:trPr>
          <w:jc w:val="center"/>
        </w:trPr>
        <w:tc>
          <w:tcPr>
            <w:tcW w:w="2760" w:type="dxa"/>
            <w:shd w:val="clear" w:color="auto" w:fill="F2F2F2" w:themeFill="background1" w:themeFillShade="F2"/>
          </w:tcPr>
          <w:p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Investigators</w:t>
            </w:r>
          </w:p>
        </w:tc>
        <w:tc>
          <w:tcPr>
            <w:tcW w:w="7012" w:type="dxa"/>
            <w:gridSpan w:val="2"/>
          </w:tcPr>
          <w:p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Person responsible for the analysis project (WG lead)</w:t>
            </w:r>
          </w:p>
          <w:p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Other key personnel / external collaborators involved (WG members)</w:t>
            </w:r>
          </w:p>
        </w:tc>
      </w:tr>
      <w:tr>
        <w:trPr>
          <w:jc w:val="center"/>
        </w:trPr>
        <w:tc>
          <w:tcPr>
            <w:tcW w:w="2760" w:type="dxa"/>
            <w:shd w:val="clear" w:color="auto" w:fill="F2F2F2" w:themeFill="background1" w:themeFillShade="F2"/>
          </w:tcPr>
          <w:p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Affiliated institutions</w:t>
            </w:r>
          </w:p>
        </w:tc>
        <w:tc>
          <w:tcPr>
            <w:tcW w:w="7012" w:type="dxa"/>
            <w:gridSpan w:val="2"/>
          </w:tcPr>
          <w:p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List all institutions involved</w:t>
            </w:r>
          </w:p>
        </w:tc>
      </w:tr>
      <w:tr>
        <w:trPr>
          <w:jc w:val="center"/>
        </w:trPr>
        <w:tc>
          <w:tcPr>
            <w:tcW w:w="2760" w:type="dxa"/>
            <w:shd w:val="clear" w:color="auto" w:fill="F2F2F2" w:themeFill="background1" w:themeFillShade="F2"/>
          </w:tcPr>
          <w:p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 of responsible investigator</w:t>
            </w:r>
          </w:p>
        </w:tc>
        <w:tc>
          <w:tcPr>
            <w:tcW w:w="7012" w:type="dxa"/>
            <w:gridSpan w:val="2"/>
          </w:tcPr>
          <w:p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Address of responsible person</w:t>
            </w:r>
          </w:p>
        </w:tc>
      </w:tr>
      <w:tr>
        <w:trPr>
          <w:jc w:val="center"/>
        </w:trPr>
        <w:tc>
          <w:tcPr>
            <w:tcW w:w="2760" w:type="dxa"/>
            <w:shd w:val="clear" w:color="auto" w:fill="F2F2F2" w:themeFill="background1" w:themeFillShade="F2"/>
          </w:tcPr>
          <w:p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012" w:type="dxa"/>
            <w:gridSpan w:val="2"/>
          </w:tcPr>
          <w:p>
            <w:pPr>
              <w:spacing w:after="120"/>
              <w:rPr>
                <w:rFonts w:ascii="Arial" w:hAnsi="Arial" w:cs="Arial"/>
                <w:i/>
                <w:iCs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iCs/>
              </w:rPr>
              <w:t>dd.mm.yyyy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</w:rPr>
              <w:t xml:space="preserve"> (date of application)</w:t>
            </w:r>
          </w:p>
        </w:tc>
      </w:tr>
      <w:tr>
        <w:trPr>
          <w:jc w:val="center"/>
        </w:trPr>
        <w:tc>
          <w:tcPr>
            <w:tcW w:w="9772" w:type="dxa"/>
            <w:gridSpan w:val="3"/>
            <w:shd w:val="clear" w:color="auto" w:fill="F2F2F2" w:themeFill="background1" w:themeFillShade="F2"/>
          </w:tcPr>
          <w:p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 of the proposed project</w:t>
            </w:r>
          </w:p>
        </w:tc>
      </w:tr>
      <w:tr>
        <w:trPr>
          <w:jc w:val="center"/>
        </w:trPr>
        <w:tc>
          <w:tcPr>
            <w:tcW w:w="9772" w:type="dxa"/>
            <w:gridSpan w:val="3"/>
          </w:tcPr>
          <w:p>
            <w:pPr>
              <w:spacing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Project Title</w:t>
            </w:r>
          </w:p>
        </w:tc>
      </w:tr>
      <w:tr>
        <w:trPr>
          <w:jc w:val="center"/>
        </w:trPr>
        <w:tc>
          <w:tcPr>
            <w:tcW w:w="9772" w:type="dxa"/>
            <w:gridSpan w:val="3"/>
            <w:shd w:val="clear" w:color="auto" w:fill="F2F2F2" w:themeFill="background1" w:themeFillShade="F2"/>
          </w:tcPr>
          <w:p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Brief description of the project</w:t>
            </w:r>
          </w:p>
        </w:tc>
      </w:tr>
      <w:tr>
        <w:trPr>
          <w:jc w:val="center"/>
        </w:trPr>
        <w:tc>
          <w:tcPr>
            <w:tcW w:w="2760" w:type="dxa"/>
            <w:shd w:val="clear" w:color="auto" w:fill="F2F2F2" w:themeFill="background1" w:themeFillShade="F2"/>
          </w:tcPr>
          <w:p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Keywords</w:t>
            </w:r>
          </w:p>
        </w:tc>
        <w:tc>
          <w:tcPr>
            <w:tcW w:w="7012" w:type="dxa"/>
            <w:gridSpan w:val="2"/>
          </w:tcPr>
          <w:p>
            <w:pPr>
              <w:pStyle w:val="Listenabsatz"/>
              <w:spacing w:after="120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Add max 5 keywords.</w:t>
            </w:r>
          </w:p>
        </w:tc>
      </w:tr>
      <w:tr>
        <w:trPr>
          <w:jc w:val="center"/>
        </w:trPr>
        <w:tc>
          <w:tcPr>
            <w:tcW w:w="2760" w:type="dxa"/>
            <w:shd w:val="clear" w:color="auto" w:fill="F2F2F2" w:themeFill="background1" w:themeFillShade="F2"/>
          </w:tcPr>
          <w:p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 aims</w:t>
            </w:r>
          </w:p>
        </w:tc>
        <w:tc>
          <w:tcPr>
            <w:tcW w:w="7012" w:type="dxa"/>
            <w:gridSpan w:val="2"/>
          </w:tcPr>
          <w:p>
            <w:pPr>
              <w:pStyle w:val="Listenabsatz"/>
              <w:spacing w:after="120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State the aims of the project as specifically as possible.</w:t>
            </w:r>
          </w:p>
        </w:tc>
      </w:tr>
      <w:tr>
        <w:trPr>
          <w:jc w:val="center"/>
        </w:trPr>
        <w:tc>
          <w:tcPr>
            <w:tcW w:w="2760" w:type="dxa"/>
            <w:shd w:val="clear" w:color="auto" w:fill="F2F2F2" w:themeFill="background1" w:themeFillShade="F2"/>
          </w:tcPr>
          <w:p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Study design</w:t>
            </w:r>
          </w:p>
        </w:tc>
        <w:tc>
          <w:tcPr>
            <w:tcW w:w="7012" w:type="dxa"/>
            <w:gridSpan w:val="2"/>
          </w:tcPr>
          <w:p>
            <w:pPr>
              <w:pStyle w:val="Listenabsatz"/>
              <w:spacing w:after="120"/>
              <w:ind w:left="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Describe the study design.</w:t>
            </w:r>
          </w:p>
        </w:tc>
      </w:tr>
      <w:tr>
        <w:trPr>
          <w:jc w:val="center"/>
        </w:trPr>
        <w:tc>
          <w:tcPr>
            <w:tcW w:w="2760" w:type="dxa"/>
            <w:shd w:val="clear" w:color="auto" w:fill="F2F2F2" w:themeFill="background1" w:themeFillShade="F2"/>
          </w:tcPr>
          <w:p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Cohort, clinical / OMICS data</w:t>
            </w:r>
          </w:p>
        </w:tc>
        <w:tc>
          <w:tcPr>
            <w:tcW w:w="7012" w:type="dxa"/>
            <w:gridSpan w:val="2"/>
          </w:tcPr>
          <w:p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Summarise the data you will use/analyse.</w:t>
            </w:r>
          </w:p>
          <w:p>
            <w:pPr>
              <w:spacing w:after="120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Describe inclusion criteria for cohort/data selection and approximate numbers if applicable.</w:t>
            </w:r>
          </w:p>
        </w:tc>
      </w:tr>
      <w:tr>
        <w:trPr>
          <w:jc w:val="center"/>
        </w:trPr>
        <w:tc>
          <w:tcPr>
            <w:tcW w:w="2760" w:type="dxa"/>
            <w:shd w:val="clear" w:color="auto" w:fill="F2F2F2" w:themeFill="background1" w:themeFillShade="F2"/>
          </w:tcPr>
          <w:p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Plans for analysis / use</w:t>
            </w:r>
          </w:p>
        </w:tc>
        <w:tc>
          <w:tcPr>
            <w:tcW w:w="7012" w:type="dxa"/>
            <w:gridSpan w:val="2"/>
          </w:tcPr>
          <w:p>
            <w:pPr>
              <w:pStyle w:val="Listenabsatz"/>
              <w:spacing w:after="120"/>
              <w:ind w:left="0"/>
              <w:rPr>
                <w:rFonts w:ascii="Arial" w:hAnsi="Arial" w:cs="Arial"/>
              </w:rPr>
            </w:pPr>
          </w:p>
        </w:tc>
      </w:tr>
      <w:tr>
        <w:trPr>
          <w:jc w:val="center"/>
        </w:trPr>
        <w:tc>
          <w:tcPr>
            <w:tcW w:w="2760" w:type="dxa"/>
            <w:shd w:val="clear" w:color="auto" w:fill="F2F2F2" w:themeFill="background1" w:themeFillShade="F2"/>
          </w:tcPr>
          <w:p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Required analysis resources</w:t>
            </w:r>
          </w:p>
        </w:tc>
        <w:tc>
          <w:tcPr>
            <w:tcW w:w="7012" w:type="dxa"/>
            <w:gridSpan w:val="2"/>
          </w:tcPr>
          <w:p>
            <w:pPr>
              <w:pStyle w:val="Listenabsatz"/>
              <w:spacing w:after="120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Summarise the storage and/or compute capacity needed for the analysis. </w:t>
            </w:r>
          </w:p>
          <w:p>
            <w:pPr>
              <w:pStyle w:val="Listenabsatz"/>
              <w:spacing w:after="120"/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Clarify if you will do analyses in the sandbox and/or local cluster.</w:t>
            </w:r>
          </w:p>
        </w:tc>
      </w:tr>
      <w:tr>
        <w:trPr>
          <w:trHeight w:val="444"/>
          <w:jc w:val="center"/>
        </w:trPr>
        <w:tc>
          <w:tcPr>
            <w:tcW w:w="2760" w:type="dxa"/>
            <w:vMerge w:val="restart"/>
            <w:shd w:val="clear" w:color="auto" w:fill="F2F2F2" w:themeFill="background1" w:themeFillShade="F2"/>
          </w:tcPr>
          <w:p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Download of data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download:</w:t>
            </w:r>
          </w:p>
        </w:tc>
        <w:tc>
          <w:tcPr>
            <w:tcW w:w="4460" w:type="dxa"/>
          </w:tcPr>
          <w:p>
            <w:pPr>
              <w:spacing w:after="12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If applicable [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dd.mm.yyyy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>]</w:t>
            </w:r>
          </w:p>
        </w:tc>
      </w:tr>
      <w:tr>
        <w:trPr>
          <w:trHeight w:val="442"/>
          <w:jc w:val="center"/>
        </w:trPr>
        <w:tc>
          <w:tcPr>
            <w:tcW w:w="2760" w:type="dxa"/>
            <w:vMerge/>
            <w:shd w:val="clear" w:color="auto" w:fill="F2F2F2" w:themeFill="background1" w:themeFillShade="F2"/>
          </w:tcPr>
          <w:p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of the secure local cluster where data is being stored:</w:t>
            </w:r>
          </w:p>
        </w:tc>
        <w:tc>
          <w:tcPr>
            <w:tcW w:w="4460" w:type="dxa"/>
          </w:tcPr>
          <w:p>
            <w:pPr>
              <w:spacing w:after="12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If applicable</w:t>
            </w:r>
          </w:p>
        </w:tc>
      </w:tr>
      <w:tr>
        <w:trPr>
          <w:trHeight w:val="442"/>
          <w:jc w:val="center"/>
        </w:trPr>
        <w:tc>
          <w:tcPr>
            <w:tcW w:w="2760" w:type="dxa"/>
            <w:vMerge/>
            <w:shd w:val="clear" w:color="auto" w:fill="F2F2F2" w:themeFill="background1" w:themeFillShade="F2"/>
          </w:tcPr>
          <w:p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Downloaded datasets:</w:t>
            </w:r>
          </w:p>
        </w:tc>
        <w:tc>
          <w:tcPr>
            <w:tcW w:w="4460" w:type="dxa"/>
          </w:tcPr>
          <w:p>
            <w:pPr>
              <w:spacing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If applicable</w:t>
            </w:r>
          </w:p>
        </w:tc>
      </w:tr>
      <w:tr>
        <w:trPr>
          <w:trHeight w:val="442"/>
          <w:jc w:val="center"/>
        </w:trPr>
        <w:tc>
          <w:tcPr>
            <w:tcW w:w="2760" w:type="dxa"/>
            <w:shd w:val="clear" w:color="auto" w:fill="F2F2F2" w:themeFill="background1" w:themeFillShade="F2"/>
          </w:tcPr>
          <w:p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End date</w:t>
            </w:r>
          </w:p>
        </w:tc>
        <w:tc>
          <w:tcPr>
            <w:tcW w:w="7012" w:type="dxa"/>
            <w:gridSpan w:val="2"/>
            <w:shd w:val="clear" w:color="auto" w:fill="auto"/>
          </w:tcPr>
          <w:p>
            <w:pPr>
              <w:spacing w:after="120" w:line="240" w:lineRule="auto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Provide estimated date [</w:t>
            </w:r>
            <w:proofErr w:type="spellStart"/>
            <w:proofErr w:type="gramStart"/>
            <w:r>
              <w:rPr>
                <w:rFonts w:ascii="Arial" w:hAnsi="Arial" w:cs="Arial"/>
                <w:i/>
              </w:rPr>
              <w:t>dd.mm.yyyy</w:t>
            </w:r>
            <w:proofErr w:type="spellEnd"/>
            <w:proofErr w:type="gramEnd"/>
            <w:r>
              <w:rPr>
                <w:rFonts w:ascii="Arial" w:hAnsi="Arial" w:cs="Arial"/>
                <w:i/>
              </w:rPr>
              <w:t>] by when this project will be completed.</w:t>
            </w:r>
          </w:p>
        </w:tc>
      </w:tr>
      <w:tr>
        <w:trPr>
          <w:jc w:val="center"/>
        </w:trPr>
        <w:tc>
          <w:tcPr>
            <w:tcW w:w="2760" w:type="dxa"/>
            <w:shd w:val="clear" w:color="auto" w:fill="F2F2F2" w:themeFill="background1" w:themeFillShade="F2"/>
          </w:tcPr>
          <w:p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Contributions</w:t>
            </w:r>
          </w:p>
        </w:tc>
        <w:tc>
          <w:tcPr>
            <w:tcW w:w="7012" w:type="dxa"/>
            <w:gridSpan w:val="2"/>
          </w:tcPr>
          <w:p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Please list main contributors for this project (DITFs, specific groups etc.).</w:t>
            </w:r>
          </w:p>
        </w:tc>
      </w:tr>
    </w:tbl>
    <w:p>
      <w:pPr>
        <w:spacing w:after="120" w:line="240" w:lineRule="auto"/>
        <w:jc w:val="center"/>
        <w:rPr>
          <w:rFonts w:ascii="Gill Sans MT" w:hAnsi="Gill Sans MT"/>
        </w:rPr>
      </w:pPr>
    </w:p>
    <w:p>
      <w:pPr>
        <w:spacing w:after="120" w:line="240" w:lineRule="auto"/>
        <w:rPr>
          <w:rFonts w:ascii="Gill Sans MT" w:hAnsi="Gill Sans MT"/>
        </w:rPr>
      </w:pPr>
      <w:bookmarkStart w:id="0" w:name="_GoBack"/>
      <w:r>
        <w:rPr>
          <w:rFonts w:ascii="Gill Sans MT" w:hAnsi="Gill Sans MT"/>
        </w:rPr>
        <w:t>Please fill in this template and send it to the Solve-RD coordination office (</w:t>
      </w:r>
      <w:hyperlink r:id="rId8" w:history="1">
        <w:r>
          <w:rPr>
            <w:rStyle w:val="Hyperlink"/>
            <w:rFonts w:ascii="Gill Sans MT" w:hAnsi="Gill Sans MT"/>
          </w:rPr>
          <w:t>Solve-RD@med.uni-tuebingen.de</w:t>
        </w:r>
      </w:hyperlink>
      <w:r>
        <w:rPr>
          <w:rFonts w:ascii="Gill Sans MT" w:hAnsi="Gill Sans MT"/>
        </w:rPr>
        <w:t>). The Solve-RD coordination office will inform the Publication Board (</w:t>
      </w:r>
      <w:r>
        <w:rPr>
          <w:rFonts w:ascii="Gill Sans MT" w:hAnsi="Gill Sans MT"/>
          <w:lang w:val="en-US"/>
        </w:rPr>
        <w:t>engaging all WP, DITF and WG leads</w:t>
      </w:r>
      <w:r>
        <w:rPr>
          <w:rFonts w:ascii="Gill Sans MT" w:hAnsi="Gill Sans MT"/>
        </w:rPr>
        <w:t>). If there are no concerns (e.g. conflicts of interest or project not in accordance with the Solve-RD objectives or Data Sharing Policy), the proposed project can get started.</w:t>
      </w:r>
      <w:bookmarkEnd w:id="0"/>
    </w:p>
    <w:sectPr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lang w:val="en-US"/>
      </w:rPr>
    </w:pPr>
    <w:r>
      <w:rPr>
        <w:color w:val="808080" w:themeColor="background1" w:themeShade="80"/>
      </w:rPr>
      <w:t>Project Template for Usage and/or Analysis of data within Solve-RD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rPr>
        <w:noProof/>
        <w:lang w:val="en-US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rPr>
        <w:lang w:val="de-DE"/>
      </w:rPr>
    </w:pP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>
      <w:rPr>
        <w:noProof/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unotentext"/>
        <w:rPr>
          <w:lang w:val="en-US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en-US"/>
        </w:rPr>
        <w:t>Please do only fill out the white fields.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color w:val="808080" w:themeColor="background1" w:themeShade="80"/>
      </w:rPr>
      <w:t>Version 3 | 08.04.2024</w:t>
    </w:r>
    <w:r>
      <w:ptab w:relativeTo="margin" w:alignment="right" w:leader="none"/>
    </w:r>
    <w:r>
      <w:rPr>
        <w:noProof/>
        <w:lang w:val="de-DE"/>
      </w:rPr>
      <w:drawing>
        <wp:inline distT="0" distB="0" distL="0" distR="0">
          <wp:extent cx="1412543" cy="33437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ve-RD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85" t="18381" r="10607" b="36585"/>
                  <a:stretch/>
                </pic:blipFill>
                <pic:spPr bwMode="auto">
                  <a:xfrm>
                    <a:off x="0" y="0"/>
                    <a:ext cx="1411364" cy="334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rPr>
        <w:color w:val="808080" w:themeColor="background1" w:themeShade="80"/>
      </w:rPr>
    </w:pPr>
    <w:r>
      <w:rPr>
        <w:color w:val="808080" w:themeColor="background1" w:themeShade="80"/>
      </w:rPr>
      <w:t>Version 1 | 23.01.2020</w:t>
    </w:r>
    <w:r>
      <w:rPr>
        <w:color w:val="808080" w:themeColor="background1" w:themeShade="80"/>
      </w:rPr>
      <w:ptab w:relativeTo="margin" w:alignment="center" w:leader="none"/>
    </w:r>
    <w:r>
      <w:rPr>
        <w:color w:val="808080" w:themeColor="background1" w:themeShade="80"/>
      </w:rPr>
      <w:ptab w:relativeTo="margin" w:alignment="right" w:leader="none"/>
    </w:r>
    <w:r>
      <w:rPr>
        <w:noProof/>
        <w:lang w:val="de-DE"/>
      </w:rPr>
      <w:drawing>
        <wp:inline distT="0" distB="0" distL="0" distR="0">
          <wp:extent cx="1412543" cy="334370"/>
          <wp:effectExtent l="0" t="0" r="0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ve-RD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85" t="18381" r="10607" b="36585"/>
                  <a:stretch/>
                </pic:blipFill>
                <pic:spPr bwMode="auto">
                  <a:xfrm>
                    <a:off x="0" y="0"/>
                    <a:ext cx="1411364" cy="334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DE7"/>
    <w:multiLevelType w:val="hybridMultilevel"/>
    <w:tmpl w:val="FE081AF8"/>
    <w:lvl w:ilvl="0" w:tplc="F7FC31DA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D01C58"/>
    <w:multiLevelType w:val="hybridMultilevel"/>
    <w:tmpl w:val="CC66F8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F63D1-9595-404F-821A-517CE090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Calibri" w:eastAsia="Calibri" w:hAnsi="Calibri" w:cs="Calibri"/>
      <w:lang w:val="en-GB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alibri" w:eastAsia="Calibri" w:hAnsi="Calibri" w:cs="Calibri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eastAsia="Calibri" w:hAnsi="Calibri" w:cs="Calibri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Calibri" w:hAnsi="Tahoma" w:cs="Tahoma"/>
      <w:sz w:val="16"/>
      <w:szCs w:val="16"/>
      <w:lang w:val="en-GB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Calibri" w:eastAsia="Calibri" w:hAnsi="Calibri" w:cs="Calibri"/>
      <w:sz w:val="20"/>
      <w:szCs w:val="20"/>
      <w:lang w:val="en-GB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eastAsia="Calibri" w:hAnsi="Calibri" w:cs="Calibri"/>
      <w:sz w:val="20"/>
      <w:szCs w:val="20"/>
      <w:lang w:val="en-GB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Calibri" w:eastAsia="Calibri" w:hAnsi="Calibri" w:cs="Calibri"/>
      <w:b/>
      <w:bCs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ve-RD@med.uni-tuebinge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1E990-0C0A-4FA1-89C7-C00231D1C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Tübingen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Birte Zurek</dc:creator>
  <cp:lastModifiedBy>Birte Zurek</cp:lastModifiedBy>
  <cp:revision>5</cp:revision>
  <cp:lastPrinted>2020-03-12T07:40:00Z</cp:lastPrinted>
  <dcterms:created xsi:type="dcterms:W3CDTF">2024-05-10T06:44:00Z</dcterms:created>
  <dcterms:modified xsi:type="dcterms:W3CDTF">2024-05-14T07:27:00Z</dcterms:modified>
</cp:coreProperties>
</file>